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E0" w:rsidRPr="00843BE5" w:rsidRDefault="00A00798" w:rsidP="002E1FE0">
      <w:pPr>
        <w:spacing w:after="200" w:line="276" w:lineRule="auto"/>
        <w:ind w:left="426" w:hanging="142"/>
        <w:jc w:val="center"/>
        <w:rPr>
          <w:rFonts w:cs="Arial"/>
          <w:b/>
          <w:bCs/>
          <w:sz w:val="22"/>
          <w:szCs w:val="22"/>
          <w:u w:val="single"/>
        </w:rPr>
      </w:pPr>
      <w:bookmarkStart w:id="0" w:name="_Hlk40348840"/>
      <w:r>
        <w:rPr>
          <w:rFonts w:eastAsia="Calibri" w:cs="Arial"/>
          <w:b/>
          <w:sz w:val="28"/>
          <w:szCs w:val="28"/>
          <w:lang w:eastAsia="en-US"/>
        </w:rPr>
        <w:t xml:space="preserve">Turton School – </w:t>
      </w:r>
      <w:r w:rsidR="002E1FE0">
        <w:rPr>
          <w:rFonts w:eastAsia="Calibri" w:cs="Arial"/>
          <w:b/>
          <w:sz w:val="28"/>
          <w:szCs w:val="28"/>
          <w:lang w:eastAsia="en-US"/>
        </w:rPr>
        <w:t>Covid 19 Risk Assessment</w:t>
      </w:r>
    </w:p>
    <w:bookmarkEnd w:id="0"/>
    <w:p w:rsidR="00A168FD" w:rsidRPr="00123A60" w:rsidRDefault="00A168FD" w:rsidP="00A168FD">
      <w:pPr>
        <w:rPr>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4961"/>
        <w:gridCol w:w="2127"/>
      </w:tblGrid>
      <w:tr w:rsidR="00A168FD" w:rsidRPr="00122712" w:rsidTr="004A5A7E">
        <w:trPr>
          <w:trHeight w:val="674"/>
        </w:trPr>
        <w:tc>
          <w:tcPr>
            <w:tcW w:w="8755" w:type="dxa"/>
          </w:tcPr>
          <w:p w:rsidR="00A168FD" w:rsidRPr="00EA413E" w:rsidRDefault="00A168FD" w:rsidP="00486B88">
            <w:pPr>
              <w:rPr>
                <w:rFonts w:cs="Arial"/>
                <w:b/>
                <w:sz w:val="22"/>
                <w:szCs w:val="22"/>
                <w:u w:val="single"/>
              </w:rPr>
            </w:pPr>
            <w:r w:rsidRPr="00122712">
              <w:rPr>
                <w:rFonts w:cs="Arial"/>
                <w:b/>
                <w:sz w:val="22"/>
                <w:szCs w:val="22"/>
              </w:rPr>
              <w:t>Task/Activity:</w:t>
            </w:r>
            <w:r>
              <w:rPr>
                <w:rFonts w:cs="Arial"/>
                <w:b/>
                <w:sz w:val="22"/>
                <w:szCs w:val="22"/>
              </w:rPr>
              <w:t xml:space="preserve"> </w:t>
            </w:r>
            <w:r w:rsidR="004D52FB">
              <w:rPr>
                <w:rFonts w:cs="Arial"/>
                <w:sz w:val="22"/>
                <w:szCs w:val="22"/>
              </w:rPr>
              <w:t xml:space="preserve">Full </w:t>
            </w:r>
            <w:r w:rsidR="00486B88">
              <w:rPr>
                <w:rFonts w:cs="Arial"/>
                <w:sz w:val="22"/>
                <w:szCs w:val="22"/>
              </w:rPr>
              <w:t>opening of school</w:t>
            </w:r>
          </w:p>
        </w:tc>
        <w:tc>
          <w:tcPr>
            <w:tcW w:w="4961" w:type="dxa"/>
          </w:tcPr>
          <w:p w:rsidR="00A168FD" w:rsidRPr="00122712" w:rsidRDefault="00A168FD" w:rsidP="004A5A7E">
            <w:pPr>
              <w:tabs>
                <w:tab w:val="left" w:pos="1080"/>
              </w:tabs>
              <w:rPr>
                <w:rFonts w:cs="Arial"/>
                <w:b/>
                <w:sz w:val="22"/>
                <w:szCs w:val="22"/>
              </w:rPr>
            </w:pPr>
            <w:r w:rsidRPr="00122712">
              <w:rPr>
                <w:rFonts w:cs="Arial"/>
                <w:b/>
                <w:sz w:val="22"/>
                <w:szCs w:val="22"/>
              </w:rPr>
              <w:t>Date assessment completed:</w:t>
            </w:r>
          </w:p>
          <w:p w:rsidR="00A168FD" w:rsidRPr="00122712" w:rsidRDefault="00E31317" w:rsidP="004A5A7E">
            <w:pPr>
              <w:tabs>
                <w:tab w:val="left" w:pos="1080"/>
              </w:tabs>
              <w:rPr>
                <w:rFonts w:cs="Arial"/>
                <w:bCs/>
                <w:sz w:val="22"/>
                <w:szCs w:val="22"/>
              </w:rPr>
            </w:pPr>
            <w:r>
              <w:rPr>
                <w:rFonts w:cs="Arial"/>
                <w:bCs/>
                <w:sz w:val="22"/>
                <w:szCs w:val="22"/>
              </w:rPr>
              <w:t>15</w:t>
            </w:r>
            <w:r w:rsidRPr="00E31317">
              <w:rPr>
                <w:rFonts w:cs="Arial"/>
                <w:bCs/>
                <w:sz w:val="22"/>
                <w:szCs w:val="22"/>
                <w:vertAlign w:val="superscript"/>
              </w:rPr>
              <w:t>th</w:t>
            </w:r>
            <w:r>
              <w:rPr>
                <w:rFonts w:cs="Arial"/>
                <w:bCs/>
                <w:sz w:val="22"/>
                <w:szCs w:val="22"/>
              </w:rPr>
              <w:t xml:space="preserve"> December</w:t>
            </w:r>
            <w:r w:rsidR="00490D81">
              <w:rPr>
                <w:rFonts w:cs="Arial"/>
                <w:bCs/>
                <w:sz w:val="22"/>
                <w:szCs w:val="22"/>
              </w:rPr>
              <w:t xml:space="preserve"> 2021</w:t>
            </w:r>
          </w:p>
          <w:p w:rsidR="00A168FD" w:rsidRPr="00122712" w:rsidRDefault="00A168FD" w:rsidP="004A5A7E">
            <w:pPr>
              <w:tabs>
                <w:tab w:val="left" w:pos="1080"/>
              </w:tabs>
              <w:rPr>
                <w:rFonts w:cs="Arial"/>
                <w:bCs/>
                <w:sz w:val="22"/>
                <w:szCs w:val="22"/>
              </w:rPr>
            </w:pPr>
            <w:r w:rsidRPr="00122712">
              <w:rPr>
                <w:rFonts w:cs="Arial"/>
                <w:bCs/>
                <w:sz w:val="22"/>
                <w:szCs w:val="22"/>
              </w:rPr>
              <w:t xml:space="preserve"> </w:t>
            </w:r>
          </w:p>
          <w:p w:rsidR="00A168FD" w:rsidRPr="00122712" w:rsidRDefault="00A168FD" w:rsidP="004A5A7E">
            <w:pPr>
              <w:tabs>
                <w:tab w:val="left" w:pos="1080"/>
              </w:tabs>
              <w:rPr>
                <w:rFonts w:cs="Arial"/>
                <w:b/>
                <w:sz w:val="22"/>
                <w:szCs w:val="22"/>
              </w:rPr>
            </w:pPr>
          </w:p>
        </w:tc>
        <w:tc>
          <w:tcPr>
            <w:tcW w:w="2127" w:type="dxa"/>
          </w:tcPr>
          <w:p w:rsidR="00A168FD" w:rsidRPr="00122712" w:rsidRDefault="00A168FD" w:rsidP="004A5A7E">
            <w:pPr>
              <w:rPr>
                <w:rFonts w:cs="Arial"/>
                <w:b/>
                <w:sz w:val="22"/>
                <w:szCs w:val="22"/>
              </w:rPr>
            </w:pPr>
            <w:r w:rsidRPr="00122712">
              <w:rPr>
                <w:rFonts w:cs="Arial"/>
                <w:b/>
                <w:sz w:val="22"/>
                <w:szCs w:val="22"/>
              </w:rPr>
              <w:t>Review Date:</w:t>
            </w:r>
            <w:r w:rsidRPr="00122712">
              <w:rPr>
                <w:rFonts w:cs="Arial"/>
                <w:b/>
                <w:sz w:val="22"/>
                <w:szCs w:val="22"/>
              </w:rPr>
              <w:tab/>
            </w:r>
          </w:p>
          <w:p w:rsidR="00A168FD" w:rsidRPr="00122712" w:rsidRDefault="00A168FD" w:rsidP="004A5A7E">
            <w:pPr>
              <w:rPr>
                <w:rFonts w:cs="Arial"/>
                <w:bCs/>
                <w:sz w:val="22"/>
                <w:szCs w:val="22"/>
              </w:rPr>
            </w:pPr>
            <w:r w:rsidRPr="00122712">
              <w:rPr>
                <w:rFonts w:cs="Arial"/>
                <w:bCs/>
                <w:sz w:val="22"/>
                <w:szCs w:val="22"/>
              </w:rPr>
              <w:t>On-going/on a weekly basis</w:t>
            </w:r>
          </w:p>
          <w:p w:rsidR="00A168FD" w:rsidRPr="00122712" w:rsidRDefault="00A168FD" w:rsidP="004A5A7E">
            <w:pPr>
              <w:rPr>
                <w:rFonts w:cs="Arial"/>
                <w:b/>
                <w:sz w:val="22"/>
                <w:szCs w:val="22"/>
              </w:rPr>
            </w:pPr>
          </w:p>
        </w:tc>
      </w:tr>
      <w:tr w:rsidR="00A168FD" w:rsidRPr="00122712" w:rsidTr="004A5A7E">
        <w:trPr>
          <w:trHeight w:val="479"/>
        </w:trPr>
        <w:tc>
          <w:tcPr>
            <w:tcW w:w="8755" w:type="dxa"/>
          </w:tcPr>
          <w:p w:rsidR="00A168FD" w:rsidRPr="00122712" w:rsidRDefault="00A168FD" w:rsidP="004A5A7E">
            <w:pPr>
              <w:tabs>
                <w:tab w:val="left" w:pos="1080"/>
              </w:tabs>
              <w:rPr>
                <w:rFonts w:cs="Arial"/>
                <w:b/>
                <w:sz w:val="22"/>
                <w:szCs w:val="22"/>
              </w:rPr>
            </w:pPr>
            <w:r w:rsidRPr="00122712">
              <w:rPr>
                <w:rFonts w:cs="Arial"/>
                <w:b/>
                <w:sz w:val="22"/>
                <w:szCs w:val="22"/>
              </w:rPr>
              <w:t>Brief Details of Task/Activity:</w:t>
            </w:r>
            <w:r w:rsidR="00023D35">
              <w:rPr>
                <w:rFonts w:cs="Arial"/>
                <w:b/>
                <w:sz w:val="22"/>
                <w:szCs w:val="22"/>
              </w:rPr>
              <w:t xml:space="preserve"> </w:t>
            </w:r>
            <w:r w:rsidR="00490D81">
              <w:rPr>
                <w:rFonts w:cs="Arial"/>
                <w:b/>
                <w:sz w:val="22"/>
                <w:szCs w:val="22"/>
              </w:rPr>
              <w:t>Update following Omicron variant identification</w:t>
            </w:r>
            <w:r w:rsidR="00F335DD">
              <w:rPr>
                <w:rFonts w:cs="Arial"/>
                <w:b/>
                <w:sz w:val="22"/>
                <w:szCs w:val="22"/>
              </w:rPr>
              <w:t xml:space="preserve"> and changes to </w:t>
            </w:r>
            <w:proofErr w:type="spellStart"/>
            <w:r w:rsidR="00F335DD">
              <w:rPr>
                <w:rFonts w:cs="Arial"/>
                <w:b/>
                <w:sz w:val="22"/>
                <w:szCs w:val="22"/>
              </w:rPr>
              <w:t>self isolation</w:t>
            </w:r>
            <w:proofErr w:type="spellEnd"/>
            <w:r w:rsidR="00F335DD">
              <w:rPr>
                <w:rFonts w:cs="Arial"/>
                <w:b/>
                <w:sz w:val="22"/>
                <w:szCs w:val="22"/>
              </w:rPr>
              <w:t xml:space="preserve"> rules</w:t>
            </w:r>
            <w:r w:rsidR="00490D81">
              <w:rPr>
                <w:rFonts w:cs="Arial"/>
                <w:b/>
                <w:sz w:val="22"/>
                <w:szCs w:val="22"/>
              </w:rPr>
              <w:t xml:space="preserve"> </w:t>
            </w:r>
            <w:r w:rsidR="00F335DD">
              <w:rPr>
                <w:rFonts w:cs="Arial"/>
                <w:b/>
                <w:sz w:val="22"/>
                <w:szCs w:val="22"/>
              </w:rPr>
              <w:t>Dec</w:t>
            </w:r>
            <w:r w:rsidR="00490D81">
              <w:rPr>
                <w:rFonts w:cs="Arial"/>
                <w:b/>
                <w:sz w:val="22"/>
                <w:szCs w:val="22"/>
              </w:rPr>
              <w:t xml:space="preserve"> 2021</w:t>
            </w:r>
          </w:p>
          <w:p w:rsidR="00A168FD" w:rsidRPr="00122712" w:rsidRDefault="00A168FD" w:rsidP="004A5A7E">
            <w:pPr>
              <w:tabs>
                <w:tab w:val="left" w:pos="1080"/>
              </w:tabs>
              <w:rPr>
                <w:rFonts w:cs="Arial"/>
                <w:bCs/>
                <w:sz w:val="22"/>
                <w:szCs w:val="22"/>
              </w:rPr>
            </w:pPr>
          </w:p>
        </w:tc>
        <w:tc>
          <w:tcPr>
            <w:tcW w:w="4961" w:type="dxa"/>
          </w:tcPr>
          <w:p w:rsidR="00A168FD" w:rsidRPr="00122712" w:rsidRDefault="00A168FD" w:rsidP="004A5A7E">
            <w:pPr>
              <w:pStyle w:val="Heading1"/>
              <w:tabs>
                <w:tab w:val="left" w:pos="1944"/>
              </w:tabs>
              <w:rPr>
                <w:rFonts w:cs="Arial"/>
                <w:sz w:val="22"/>
                <w:szCs w:val="22"/>
              </w:rPr>
            </w:pPr>
            <w:r w:rsidRPr="00122712">
              <w:rPr>
                <w:rFonts w:cs="Arial"/>
                <w:sz w:val="22"/>
                <w:szCs w:val="22"/>
              </w:rPr>
              <w:t>Assessment completed by:</w:t>
            </w:r>
          </w:p>
          <w:p w:rsidR="00A168FD" w:rsidRPr="00122712" w:rsidRDefault="00934B62" w:rsidP="004A5A7E">
            <w:pPr>
              <w:pStyle w:val="Heading1"/>
              <w:tabs>
                <w:tab w:val="left" w:pos="1944"/>
              </w:tabs>
              <w:rPr>
                <w:rFonts w:cs="Arial"/>
                <w:b w:val="0"/>
                <w:bCs/>
                <w:sz w:val="22"/>
                <w:szCs w:val="22"/>
              </w:rPr>
            </w:pPr>
            <w:r>
              <w:rPr>
                <w:rFonts w:cs="Arial"/>
                <w:b w:val="0"/>
                <w:bCs/>
                <w:sz w:val="22"/>
                <w:szCs w:val="22"/>
              </w:rPr>
              <w:t>Cathy Bach</w:t>
            </w:r>
          </w:p>
        </w:tc>
        <w:tc>
          <w:tcPr>
            <w:tcW w:w="2127" w:type="dxa"/>
          </w:tcPr>
          <w:p w:rsidR="00A168FD" w:rsidRPr="00122712" w:rsidRDefault="00A168FD" w:rsidP="004A5A7E">
            <w:pPr>
              <w:rPr>
                <w:rFonts w:cs="Arial"/>
                <w:b/>
                <w:sz w:val="22"/>
                <w:szCs w:val="22"/>
              </w:rPr>
            </w:pPr>
            <w:r w:rsidRPr="00122712">
              <w:rPr>
                <w:rFonts w:cs="Arial"/>
                <w:b/>
                <w:sz w:val="22"/>
                <w:szCs w:val="22"/>
              </w:rPr>
              <w:t>Signature:</w:t>
            </w:r>
          </w:p>
        </w:tc>
      </w:tr>
    </w:tbl>
    <w:p w:rsidR="00A168FD" w:rsidRPr="00122712" w:rsidRDefault="00A168FD" w:rsidP="00A168FD">
      <w:pPr>
        <w:rPr>
          <w:rFonts w:cs="Arial"/>
          <w:sz w:val="20"/>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5103"/>
        <w:gridCol w:w="2268"/>
        <w:gridCol w:w="1134"/>
        <w:gridCol w:w="1447"/>
        <w:gridCol w:w="821"/>
        <w:gridCol w:w="993"/>
      </w:tblGrid>
      <w:tr w:rsidR="00A168FD" w:rsidRPr="00122712" w:rsidTr="00F12303">
        <w:trPr>
          <w:cantSplit/>
          <w:trHeight w:val="1749"/>
          <w:tblHeader/>
        </w:trPr>
        <w:tc>
          <w:tcPr>
            <w:tcW w:w="1951" w:type="dxa"/>
            <w:tcBorders>
              <w:bottom w:val="single" w:sz="4" w:space="0" w:color="auto"/>
            </w:tcBorders>
            <w:shd w:val="clear" w:color="auto" w:fill="8DB3E2" w:themeFill="text2" w:themeFillTint="66"/>
          </w:tcPr>
          <w:p w:rsidR="00A168FD" w:rsidRPr="00122712" w:rsidRDefault="00A168FD" w:rsidP="004A5A7E">
            <w:pPr>
              <w:rPr>
                <w:rFonts w:cs="Arial"/>
                <w:b/>
                <w:sz w:val="22"/>
                <w:szCs w:val="22"/>
              </w:rPr>
            </w:pPr>
            <w:r>
              <w:rPr>
                <w:rFonts w:cs="Arial"/>
                <w:b/>
                <w:sz w:val="22"/>
                <w:szCs w:val="22"/>
              </w:rPr>
              <w:t xml:space="preserve">1. </w:t>
            </w:r>
            <w:r w:rsidRPr="00122712">
              <w:rPr>
                <w:rFonts w:cs="Arial"/>
                <w:b/>
                <w:sz w:val="22"/>
                <w:szCs w:val="22"/>
              </w:rPr>
              <w:t>What are the hazards?</w:t>
            </w:r>
          </w:p>
          <w:p w:rsidR="00A168FD" w:rsidRPr="00122712" w:rsidRDefault="00A168FD" w:rsidP="004A5A7E">
            <w:pPr>
              <w:rPr>
                <w:rFonts w:cs="Arial"/>
                <w:sz w:val="22"/>
                <w:szCs w:val="22"/>
              </w:rPr>
            </w:pPr>
          </w:p>
          <w:p w:rsidR="00A168FD" w:rsidRPr="00122712" w:rsidRDefault="00A168FD" w:rsidP="004A5A7E">
            <w:pPr>
              <w:rPr>
                <w:rFonts w:cs="Arial"/>
                <w:sz w:val="22"/>
                <w:szCs w:val="22"/>
              </w:rPr>
            </w:pPr>
          </w:p>
          <w:p w:rsidR="00A168FD" w:rsidRPr="00122712" w:rsidRDefault="00A168FD" w:rsidP="004A5A7E">
            <w:pPr>
              <w:rPr>
                <w:rFonts w:cs="Arial"/>
                <w:sz w:val="22"/>
                <w:szCs w:val="22"/>
              </w:rPr>
            </w:pPr>
            <w:r w:rsidRPr="00122712">
              <w:rPr>
                <w:rFonts w:cs="Arial"/>
                <w:sz w:val="22"/>
                <w:szCs w:val="22"/>
              </w:rPr>
              <w:t>e.g. slip/trip hazards, electricity, manual handling, work equipment</w:t>
            </w:r>
          </w:p>
          <w:p w:rsidR="00A168FD" w:rsidRPr="00122712" w:rsidRDefault="00A168FD" w:rsidP="004A5A7E">
            <w:pPr>
              <w:rPr>
                <w:rFonts w:cs="Arial"/>
                <w:b/>
                <w:sz w:val="22"/>
                <w:szCs w:val="22"/>
              </w:rPr>
            </w:pPr>
          </w:p>
        </w:tc>
        <w:tc>
          <w:tcPr>
            <w:tcW w:w="2126" w:type="dxa"/>
            <w:tcBorders>
              <w:bottom w:val="single" w:sz="4" w:space="0" w:color="auto"/>
            </w:tcBorders>
            <w:shd w:val="clear" w:color="auto" w:fill="8DB3E2" w:themeFill="text2" w:themeFillTint="66"/>
          </w:tcPr>
          <w:p w:rsidR="00A168FD" w:rsidRPr="00122712" w:rsidRDefault="00A168FD" w:rsidP="004A5A7E">
            <w:pPr>
              <w:pStyle w:val="Heading2"/>
              <w:jc w:val="left"/>
              <w:rPr>
                <w:rFonts w:cs="Arial"/>
                <w:sz w:val="22"/>
                <w:szCs w:val="22"/>
              </w:rPr>
            </w:pPr>
            <w:proofErr w:type="gramStart"/>
            <w:r>
              <w:rPr>
                <w:rFonts w:cs="Arial"/>
                <w:sz w:val="22"/>
                <w:szCs w:val="22"/>
              </w:rPr>
              <w:t>2.</w:t>
            </w:r>
            <w:r w:rsidRPr="00122712">
              <w:rPr>
                <w:rFonts w:cs="Arial"/>
                <w:sz w:val="22"/>
                <w:szCs w:val="22"/>
              </w:rPr>
              <w:t>Who</w:t>
            </w:r>
            <w:proofErr w:type="gramEnd"/>
            <w:r w:rsidRPr="00122712">
              <w:rPr>
                <w:rFonts w:cs="Arial"/>
                <w:sz w:val="22"/>
                <w:szCs w:val="22"/>
              </w:rPr>
              <w:t xml:space="preserve"> might be harmed and how?</w:t>
            </w:r>
          </w:p>
          <w:p w:rsidR="00A168FD" w:rsidRPr="00122712" w:rsidRDefault="00A168FD" w:rsidP="004A5A7E">
            <w:pPr>
              <w:pStyle w:val="Heading2"/>
              <w:jc w:val="left"/>
              <w:rPr>
                <w:rFonts w:cs="Arial"/>
                <w:b w:val="0"/>
                <w:sz w:val="22"/>
                <w:szCs w:val="22"/>
              </w:rPr>
            </w:pPr>
          </w:p>
          <w:p w:rsidR="00A168FD" w:rsidRPr="00122712" w:rsidRDefault="00A168FD" w:rsidP="004A5A7E">
            <w:pPr>
              <w:pStyle w:val="Heading2"/>
              <w:jc w:val="left"/>
              <w:rPr>
                <w:rFonts w:cs="Arial"/>
                <w:b w:val="0"/>
                <w:sz w:val="22"/>
                <w:szCs w:val="22"/>
              </w:rPr>
            </w:pPr>
            <w:proofErr w:type="gramStart"/>
            <w:r w:rsidRPr="00122712">
              <w:rPr>
                <w:rFonts w:cs="Arial"/>
                <w:b w:val="0"/>
                <w:sz w:val="22"/>
                <w:szCs w:val="22"/>
              </w:rPr>
              <w:t>e.g</w:t>
            </w:r>
            <w:proofErr w:type="gramEnd"/>
            <w:r w:rsidRPr="00122712">
              <w:rPr>
                <w:rFonts w:cs="Arial"/>
                <w:b w:val="0"/>
                <w:sz w:val="22"/>
                <w:szCs w:val="22"/>
              </w:rPr>
              <w:t xml:space="preserve">. staff, service users, visitors etc... </w:t>
            </w:r>
            <w:proofErr w:type="gramStart"/>
            <w:r w:rsidRPr="00122712">
              <w:rPr>
                <w:rFonts w:cs="Arial"/>
                <w:b w:val="0"/>
                <w:sz w:val="22"/>
                <w:szCs w:val="22"/>
              </w:rPr>
              <w:t>and</w:t>
            </w:r>
            <w:proofErr w:type="gramEnd"/>
            <w:r w:rsidRPr="00122712">
              <w:rPr>
                <w:rFonts w:cs="Arial"/>
                <w:b w:val="0"/>
                <w:sz w:val="22"/>
                <w:szCs w:val="22"/>
              </w:rPr>
              <w:t xml:space="preserve"> likely injury e.g. bruises, muscle strain, fracture, poisoning </w:t>
            </w:r>
            <w:proofErr w:type="spellStart"/>
            <w:r w:rsidRPr="00122712">
              <w:rPr>
                <w:rFonts w:cs="Arial"/>
                <w:b w:val="0"/>
                <w:sz w:val="22"/>
                <w:szCs w:val="22"/>
              </w:rPr>
              <w:t>etc</w:t>
            </w:r>
            <w:proofErr w:type="spellEnd"/>
          </w:p>
        </w:tc>
        <w:tc>
          <w:tcPr>
            <w:tcW w:w="5103" w:type="dxa"/>
            <w:tcBorders>
              <w:bottom w:val="single" w:sz="4" w:space="0" w:color="auto"/>
            </w:tcBorders>
            <w:shd w:val="clear" w:color="auto" w:fill="8DB3E2" w:themeFill="text2" w:themeFillTint="66"/>
          </w:tcPr>
          <w:p w:rsidR="00A168FD" w:rsidRPr="00122712" w:rsidRDefault="00A168FD" w:rsidP="004A5A7E">
            <w:pPr>
              <w:rPr>
                <w:rFonts w:cs="Arial"/>
                <w:b/>
                <w:sz w:val="22"/>
                <w:szCs w:val="22"/>
              </w:rPr>
            </w:pPr>
            <w:proofErr w:type="gramStart"/>
            <w:r>
              <w:rPr>
                <w:rFonts w:cs="Arial"/>
                <w:b/>
                <w:sz w:val="22"/>
                <w:szCs w:val="22"/>
              </w:rPr>
              <w:t>3.</w:t>
            </w:r>
            <w:r w:rsidRPr="00122712">
              <w:rPr>
                <w:rFonts w:cs="Arial"/>
                <w:b/>
                <w:sz w:val="22"/>
                <w:szCs w:val="22"/>
              </w:rPr>
              <w:t>What</w:t>
            </w:r>
            <w:proofErr w:type="gramEnd"/>
            <w:r w:rsidRPr="00122712">
              <w:rPr>
                <w:rFonts w:cs="Arial"/>
                <w:b/>
                <w:sz w:val="22"/>
                <w:szCs w:val="22"/>
              </w:rPr>
              <w:t xml:space="preserve"> are you already doing to control the hazard?</w:t>
            </w:r>
          </w:p>
          <w:p w:rsidR="00A168FD" w:rsidRPr="00122712" w:rsidRDefault="00A168FD" w:rsidP="004A5A7E">
            <w:pPr>
              <w:rPr>
                <w:rFonts w:cs="Arial"/>
                <w:b/>
                <w:sz w:val="22"/>
                <w:szCs w:val="22"/>
              </w:rPr>
            </w:pPr>
          </w:p>
          <w:p w:rsidR="00A168FD" w:rsidRPr="00122712" w:rsidRDefault="00A168FD" w:rsidP="004A5A7E">
            <w:pPr>
              <w:rPr>
                <w:rFonts w:cs="Arial"/>
                <w:sz w:val="22"/>
                <w:szCs w:val="22"/>
              </w:rPr>
            </w:pPr>
            <w:r w:rsidRPr="00122712">
              <w:rPr>
                <w:rFonts w:cs="Arial"/>
                <w:b/>
                <w:sz w:val="22"/>
                <w:szCs w:val="22"/>
              </w:rPr>
              <w:t xml:space="preserve"> </w:t>
            </w:r>
          </w:p>
        </w:tc>
        <w:tc>
          <w:tcPr>
            <w:tcW w:w="2268" w:type="dxa"/>
            <w:tcBorders>
              <w:bottom w:val="single" w:sz="4" w:space="0" w:color="auto"/>
            </w:tcBorders>
            <w:shd w:val="clear" w:color="auto" w:fill="8DB3E2" w:themeFill="text2" w:themeFillTint="66"/>
          </w:tcPr>
          <w:p w:rsidR="00A168FD" w:rsidRPr="00122712" w:rsidRDefault="00A168FD" w:rsidP="004A5A7E">
            <w:pPr>
              <w:rPr>
                <w:rFonts w:cs="Arial"/>
                <w:b/>
                <w:sz w:val="22"/>
                <w:szCs w:val="22"/>
              </w:rPr>
            </w:pPr>
            <w:r>
              <w:rPr>
                <w:rFonts w:cs="Arial"/>
                <w:b/>
                <w:sz w:val="22"/>
                <w:szCs w:val="22"/>
              </w:rPr>
              <w:t>4.</w:t>
            </w:r>
            <w:r w:rsidRPr="00122712">
              <w:rPr>
                <w:rFonts w:cs="Arial"/>
                <w:b/>
                <w:sz w:val="22"/>
                <w:szCs w:val="22"/>
              </w:rPr>
              <w:t>What further action or additional controls are required</w:t>
            </w:r>
          </w:p>
          <w:p w:rsidR="00A168FD" w:rsidRPr="00122712" w:rsidRDefault="00A168FD" w:rsidP="004A5A7E">
            <w:pPr>
              <w:rPr>
                <w:rFonts w:cs="Arial"/>
                <w:sz w:val="22"/>
                <w:szCs w:val="22"/>
              </w:rPr>
            </w:pPr>
          </w:p>
          <w:p w:rsidR="00A168FD" w:rsidRPr="00122712" w:rsidRDefault="00A168FD" w:rsidP="004A5A7E">
            <w:pPr>
              <w:rPr>
                <w:rFonts w:cs="Arial"/>
                <w:sz w:val="22"/>
                <w:szCs w:val="22"/>
              </w:rPr>
            </w:pPr>
            <w:r w:rsidRPr="00122712">
              <w:rPr>
                <w:rFonts w:cs="Arial"/>
                <w:sz w:val="22"/>
                <w:szCs w:val="22"/>
              </w:rPr>
              <w:t xml:space="preserve"> (if necessary)</w:t>
            </w:r>
          </w:p>
          <w:p w:rsidR="00A168FD" w:rsidRPr="00122712" w:rsidRDefault="00A168FD" w:rsidP="004A5A7E">
            <w:pPr>
              <w:rPr>
                <w:rFonts w:cs="Arial"/>
                <w:sz w:val="22"/>
                <w:szCs w:val="22"/>
              </w:rPr>
            </w:pPr>
          </w:p>
        </w:tc>
        <w:tc>
          <w:tcPr>
            <w:tcW w:w="1134" w:type="dxa"/>
            <w:tcBorders>
              <w:bottom w:val="single" w:sz="4" w:space="0" w:color="auto"/>
            </w:tcBorders>
            <w:shd w:val="clear" w:color="auto" w:fill="8DB3E2" w:themeFill="text2" w:themeFillTint="66"/>
          </w:tcPr>
          <w:p w:rsidR="00A168FD" w:rsidRPr="00122712" w:rsidRDefault="00A168FD" w:rsidP="004A5A7E">
            <w:pPr>
              <w:rPr>
                <w:rFonts w:cs="Arial"/>
                <w:b/>
                <w:sz w:val="22"/>
                <w:szCs w:val="22"/>
              </w:rPr>
            </w:pPr>
            <w:r>
              <w:rPr>
                <w:rFonts w:cs="Arial"/>
                <w:b/>
                <w:sz w:val="22"/>
                <w:szCs w:val="22"/>
              </w:rPr>
              <w:t>5.</w:t>
            </w:r>
            <w:r w:rsidRPr="00122712">
              <w:rPr>
                <w:rFonts w:cs="Arial"/>
                <w:b/>
                <w:sz w:val="22"/>
                <w:szCs w:val="22"/>
              </w:rPr>
              <w:t>Risk rating</w:t>
            </w:r>
          </w:p>
          <w:p w:rsidR="00A168FD" w:rsidRPr="00122712" w:rsidRDefault="00A168FD" w:rsidP="004A5A7E">
            <w:pPr>
              <w:rPr>
                <w:rFonts w:cs="Arial"/>
                <w:sz w:val="22"/>
                <w:szCs w:val="22"/>
              </w:rPr>
            </w:pPr>
          </w:p>
          <w:p w:rsidR="00A168FD" w:rsidRPr="00122712" w:rsidRDefault="00A168FD" w:rsidP="004A5A7E">
            <w:pPr>
              <w:rPr>
                <w:rFonts w:cs="Arial"/>
                <w:sz w:val="22"/>
                <w:szCs w:val="22"/>
              </w:rPr>
            </w:pPr>
            <w:r w:rsidRPr="00122712">
              <w:rPr>
                <w:rFonts w:cs="Arial"/>
                <w:sz w:val="22"/>
                <w:szCs w:val="22"/>
              </w:rPr>
              <w:t xml:space="preserve">after controls </w:t>
            </w:r>
          </w:p>
          <w:p w:rsidR="00A168FD" w:rsidRPr="00122712" w:rsidRDefault="00A168FD" w:rsidP="004A5A7E">
            <w:pPr>
              <w:rPr>
                <w:rFonts w:cs="Arial"/>
                <w:sz w:val="22"/>
                <w:szCs w:val="22"/>
              </w:rPr>
            </w:pPr>
          </w:p>
        </w:tc>
        <w:tc>
          <w:tcPr>
            <w:tcW w:w="1447" w:type="dxa"/>
            <w:tcBorders>
              <w:bottom w:val="single" w:sz="4" w:space="0" w:color="auto"/>
            </w:tcBorders>
            <w:shd w:val="clear" w:color="auto" w:fill="8DB3E2" w:themeFill="text2" w:themeFillTint="66"/>
          </w:tcPr>
          <w:p w:rsidR="00A168FD" w:rsidRPr="00122712" w:rsidRDefault="00A168FD" w:rsidP="004A5A7E">
            <w:pPr>
              <w:rPr>
                <w:rFonts w:cs="Arial"/>
                <w:b/>
                <w:sz w:val="22"/>
                <w:szCs w:val="22"/>
              </w:rPr>
            </w:pPr>
            <w:r>
              <w:rPr>
                <w:rFonts w:cs="Arial"/>
                <w:b/>
                <w:sz w:val="22"/>
                <w:szCs w:val="22"/>
              </w:rPr>
              <w:t>6.</w:t>
            </w:r>
            <w:r w:rsidRPr="00122712">
              <w:rPr>
                <w:rFonts w:cs="Arial"/>
                <w:b/>
                <w:sz w:val="22"/>
                <w:szCs w:val="22"/>
              </w:rPr>
              <w:t>Action by who</w:t>
            </w:r>
          </w:p>
        </w:tc>
        <w:tc>
          <w:tcPr>
            <w:tcW w:w="821" w:type="dxa"/>
            <w:shd w:val="clear" w:color="auto" w:fill="8DB3E2" w:themeFill="text2" w:themeFillTint="66"/>
          </w:tcPr>
          <w:p w:rsidR="00A168FD" w:rsidRPr="00122712" w:rsidRDefault="00A168FD" w:rsidP="004A5A7E">
            <w:pPr>
              <w:rPr>
                <w:rFonts w:cs="Arial"/>
                <w:b/>
                <w:sz w:val="22"/>
                <w:szCs w:val="22"/>
              </w:rPr>
            </w:pPr>
            <w:r>
              <w:rPr>
                <w:rFonts w:cs="Arial"/>
                <w:b/>
                <w:sz w:val="22"/>
                <w:szCs w:val="22"/>
              </w:rPr>
              <w:t>7.</w:t>
            </w:r>
            <w:r w:rsidRPr="00122712">
              <w:rPr>
                <w:rFonts w:cs="Arial"/>
                <w:b/>
                <w:sz w:val="22"/>
                <w:szCs w:val="22"/>
              </w:rPr>
              <w:t>Action by when</w:t>
            </w:r>
          </w:p>
        </w:tc>
        <w:tc>
          <w:tcPr>
            <w:tcW w:w="993" w:type="dxa"/>
            <w:shd w:val="clear" w:color="auto" w:fill="8DB3E2" w:themeFill="text2" w:themeFillTint="66"/>
          </w:tcPr>
          <w:p w:rsidR="00A168FD" w:rsidRPr="00122712" w:rsidRDefault="00A168FD" w:rsidP="004A5A7E">
            <w:pPr>
              <w:rPr>
                <w:rFonts w:cs="Arial"/>
                <w:b/>
                <w:sz w:val="22"/>
                <w:szCs w:val="22"/>
              </w:rPr>
            </w:pPr>
            <w:r>
              <w:rPr>
                <w:rFonts w:cs="Arial"/>
                <w:b/>
                <w:sz w:val="22"/>
                <w:szCs w:val="22"/>
              </w:rPr>
              <w:t>8.</w:t>
            </w:r>
            <w:r w:rsidRPr="00122712">
              <w:rPr>
                <w:rFonts w:cs="Arial"/>
                <w:b/>
                <w:sz w:val="22"/>
                <w:szCs w:val="22"/>
              </w:rPr>
              <w:t>Date comp</w:t>
            </w:r>
            <w:r>
              <w:rPr>
                <w:rFonts w:cs="Arial"/>
                <w:b/>
                <w:sz w:val="22"/>
                <w:szCs w:val="22"/>
              </w:rPr>
              <w:t>-</w:t>
            </w:r>
            <w:proofErr w:type="spellStart"/>
            <w:r w:rsidRPr="00122712">
              <w:rPr>
                <w:rFonts w:cs="Arial"/>
                <w:b/>
                <w:sz w:val="22"/>
                <w:szCs w:val="22"/>
              </w:rPr>
              <w:t>lete</w:t>
            </w:r>
            <w:r>
              <w:rPr>
                <w:rFonts w:cs="Arial"/>
                <w:b/>
                <w:sz w:val="22"/>
                <w:szCs w:val="22"/>
              </w:rPr>
              <w:t>d</w:t>
            </w:r>
            <w:proofErr w:type="spellEnd"/>
            <w:r w:rsidRPr="00122712">
              <w:rPr>
                <w:rFonts w:cs="Arial"/>
                <w:b/>
                <w:sz w:val="22"/>
                <w:szCs w:val="22"/>
              </w:rPr>
              <w:t xml:space="preserve"> </w:t>
            </w:r>
          </w:p>
        </w:tc>
      </w:tr>
      <w:tr w:rsidR="00A168FD" w:rsidRPr="00122712" w:rsidTr="00F12303">
        <w:trPr>
          <w:trHeight w:val="70"/>
        </w:trPr>
        <w:tc>
          <w:tcPr>
            <w:tcW w:w="1951" w:type="dxa"/>
          </w:tcPr>
          <w:p w:rsidR="00A168FD" w:rsidRPr="007F4FB9" w:rsidRDefault="00A168FD" w:rsidP="004A5A7E">
            <w:pPr>
              <w:rPr>
                <w:rFonts w:cs="Arial"/>
                <w:b/>
                <w:color w:val="000000" w:themeColor="text1"/>
                <w:sz w:val="22"/>
                <w:szCs w:val="22"/>
              </w:rPr>
            </w:pPr>
            <w:r w:rsidRPr="007F4FB9">
              <w:rPr>
                <w:rFonts w:cs="Arial"/>
                <w:b/>
                <w:color w:val="000000" w:themeColor="text1"/>
                <w:sz w:val="22"/>
                <w:szCs w:val="22"/>
              </w:rPr>
              <w:t>Poor communic</w:t>
            </w:r>
            <w:r w:rsidR="00486B88">
              <w:rPr>
                <w:rFonts w:cs="Arial"/>
                <w:b/>
                <w:color w:val="000000" w:themeColor="text1"/>
                <w:sz w:val="22"/>
                <w:szCs w:val="22"/>
              </w:rPr>
              <w:t>ation with staff parents/governo</w:t>
            </w:r>
            <w:r w:rsidRPr="007F4FB9">
              <w:rPr>
                <w:rFonts w:cs="Arial"/>
                <w:b/>
                <w:color w:val="000000" w:themeColor="text1"/>
                <w:sz w:val="22"/>
                <w:szCs w:val="22"/>
              </w:rPr>
              <w:t xml:space="preserve">rs/visitors </w:t>
            </w:r>
          </w:p>
        </w:tc>
        <w:tc>
          <w:tcPr>
            <w:tcW w:w="2126" w:type="dxa"/>
          </w:tcPr>
          <w:p w:rsidR="00A168FD" w:rsidRDefault="00A168FD" w:rsidP="004A5A7E">
            <w:pPr>
              <w:rPr>
                <w:rFonts w:cs="Arial"/>
                <w:color w:val="000000" w:themeColor="text1"/>
                <w:sz w:val="22"/>
                <w:szCs w:val="22"/>
              </w:rPr>
            </w:pPr>
            <w:r w:rsidRPr="00122712">
              <w:rPr>
                <w:rFonts w:cs="Arial"/>
                <w:color w:val="000000" w:themeColor="text1"/>
                <w:sz w:val="22"/>
                <w:szCs w:val="22"/>
              </w:rPr>
              <w:t>Staff, Pupils, Visitors, Parents, Governors, Cleaning Staff, Vulnerable Pupil</w:t>
            </w:r>
            <w:r w:rsidR="00990724">
              <w:rPr>
                <w:rFonts w:cs="Arial"/>
                <w:color w:val="000000" w:themeColor="text1"/>
                <w:sz w:val="22"/>
                <w:szCs w:val="22"/>
              </w:rPr>
              <w:t>s</w:t>
            </w:r>
            <w:r w:rsidRPr="00122712">
              <w:rPr>
                <w:rFonts w:cs="Arial"/>
                <w:color w:val="000000" w:themeColor="text1"/>
                <w:sz w:val="22"/>
                <w:szCs w:val="22"/>
              </w:rPr>
              <w:t xml:space="preserve"> and </w:t>
            </w:r>
            <w:r w:rsidR="00990724">
              <w:rPr>
                <w:rFonts w:cs="Arial"/>
                <w:color w:val="000000" w:themeColor="text1"/>
                <w:sz w:val="22"/>
                <w:szCs w:val="22"/>
              </w:rPr>
              <w:t>G</w:t>
            </w:r>
            <w:r w:rsidRPr="00122712">
              <w:rPr>
                <w:rFonts w:cs="Arial"/>
                <w:color w:val="000000" w:themeColor="text1"/>
                <w:sz w:val="22"/>
                <w:szCs w:val="22"/>
              </w:rPr>
              <w:t>roups, e.g. pregnant workers/peop</w:t>
            </w:r>
            <w:r>
              <w:rPr>
                <w:rFonts w:cs="Arial"/>
                <w:color w:val="000000" w:themeColor="text1"/>
                <w:sz w:val="22"/>
                <w:szCs w:val="22"/>
              </w:rPr>
              <w:t>le</w:t>
            </w:r>
          </w:p>
          <w:p w:rsidR="00A168FD" w:rsidRDefault="00A168FD" w:rsidP="004A5A7E">
            <w:pPr>
              <w:rPr>
                <w:rFonts w:cs="Arial"/>
                <w:color w:val="000000" w:themeColor="text1"/>
                <w:sz w:val="22"/>
                <w:szCs w:val="22"/>
              </w:rPr>
            </w:pPr>
            <w:r w:rsidRPr="00122712">
              <w:rPr>
                <w:rFonts w:cs="Arial"/>
                <w:color w:val="000000" w:themeColor="text1"/>
                <w:sz w:val="22"/>
                <w:szCs w:val="22"/>
              </w:rPr>
              <w:t>with underlying health conditions</w:t>
            </w:r>
          </w:p>
          <w:p w:rsidR="00A168FD" w:rsidRDefault="00A168FD" w:rsidP="004A5A7E">
            <w:pPr>
              <w:rPr>
                <w:rFonts w:cs="Arial"/>
                <w:color w:val="000000" w:themeColor="text1"/>
                <w:sz w:val="22"/>
                <w:szCs w:val="22"/>
              </w:rPr>
            </w:pPr>
            <w:r w:rsidRPr="00122712">
              <w:rPr>
                <w:rFonts w:cs="Arial"/>
                <w:color w:val="000000" w:themeColor="text1"/>
                <w:sz w:val="22"/>
                <w:szCs w:val="22"/>
              </w:rPr>
              <w:t xml:space="preserve"> </w:t>
            </w:r>
            <w:r>
              <w:rPr>
                <w:rFonts w:cs="Arial"/>
                <w:color w:val="000000" w:themeColor="text1"/>
                <w:sz w:val="22"/>
                <w:szCs w:val="22"/>
              </w:rPr>
              <w:t xml:space="preserve"> </w:t>
            </w:r>
          </w:p>
          <w:p w:rsidR="00A168FD" w:rsidRDefault="00A168FD" w:rsidP="004A5A7E">
            <w:pPr>
              <w:rPr>
                <w:rFonts w:cs="Arial"/>
                <w:color w:val="000000" w:themeColor="text1"/>
                <w:sz w:val="22"/>
                <w:szCs w:val="22"/>
              </w:rPr>
            </w:pPr>
            <w:r>
              <w:rPr>
                <w:rFonts w:cs="Arial"/>
                <w:color w:val="000000" w:themeColor="text1"/>
                <w:sz w:val="22"/>
                <w:szCs w:val="22"/>
              </w:rPr>
              <w:t>P</w:t>
            </w:r>
            <w:r w:rsidRPr="00122712">
              <w:rPr>
                <w:rFonts w:cs="Arial"/>
                <w:color w:val="000000" w:themeColor="text1"/>
                <w:sz w:val="22"/>
                <w:szCs w:val="22"/>
              </w:rPr>
              <w:t>ossible/</w:t>
            </w:r>
            <w:r w:rsidR="00486B88">
              <w:rPr>
                <w:rFonts w:cs="Arial"/>
                <w:color w:val="000000" w:themeColor="text1"/>
                <w:sz w:val="22"/>
                <w:szCs w:val="22"/>
              </w:rPr>
              <w:t>increas</w:t>
            </w:r>
            <w:r w:rsidRPr="00122712">
              <w:rPr>
                <w:rFonts w:cs="Arial"/>
                <w:color w:val="000000" w:themeColor="text1"/>
                <w:sz w:val="22"/>
                <w:szCs w:val="22"/>
              </w:rPr>
              <w:t>ed risk of infection</w:t>
            </w:r>
          </w:p>
          <w:p w:rsidR="00486B88" w:rsidRPr="00122712" w:rsidRDefault="00486B88" w:rsidP="004A5A7E">
            <w:pPr>
              <w:rPr>
                <w:rFonts w:cs="Arial"/>
                <w:color w:val="000000" w:themeColor="text1"/>
                <w:sz w:val="22"/>
                <w:szCs w:val="22"/>
              </w:rPr>
            </w:pPr>
          </w:p>
        </w:tc>
        <w:tc>
          <w:tcPr>
            <w:tcW w:w="5103" w:type="dxa"/>
          </w:tcPr>
          <w:p w:rsidR="00A168FD" w:rsidRPr="006352E5" w:rsidRDefault="00A168FD" w:rsidP="006352E5">
            <w:pPr>
              <w:tabs>
                <w:tab w:val="left" w:pos="1080"/>
              </w:tabs>
              <w:rPr>
                <w:rFonts w:cs="Arial"/>
                <w:bCs/>
                <w:sz w:val="22"/>
                <w:szCs w:val="22"/>
              </w:rPr>
            </w:pPr>
            <w:proofErr w:type="gramStart"/>
            <w:r w:rsidRPr="006352E5">
              <w:rPr>
                <w:rFonts w:cs="Arial"/>
                <w:bCs/>
                <w:sz w:val="22"/>
                <w:szCs w:val="22"/>
              </w:rPr>
              <w:t xml:space="preserve">This RA and controls will be discussed with staff </w:t>
            </w:r>
            <w:r w:rsidR="00D074DA">
              <w:rPr>
                <w:rFonts w:cs="Arial"/>
                <w:bCs/>
                <w:sz w:val="22"/>
                <w:szCs w:val="22"/>
              </w:rPr>
              <w:t xml:space="preserve">by </w:t>
            </w:r>
            <w:r w:rsidR="00CC59E7">
              <w:rPr>
                <w:rFonts w:cs="Arial"/>
                <w:bCs/>
                <w:sz w:val="22"/>
                <w:szCs w:val="22"/>
              </w:rPr>
              <w:t xml:space="preserve">the </w:t>
            </w:r>
            <w:r w:rsidR="00076DBB">
              <w:rPr>
                <w:rFonts w:cs="Arial"/>
                <w:bCs/>
                <w:sz w:val="22"/>
                <w:szCs w:val="22"/>
              </w:rPr>
              <w:t>Head</w:t>
            </w:r>
            <w:r w:rsidR="00AF14FE" w:rsidRPr="006352E5">
              <w:rPr>
                <w:rFonts w:cs="Arial"/>
                <w:bCs/>
                <w:sz w:val="22"/>
                <w:szCs w:val="22"/>
              </w:rPr>
              <w:t xml:space="preserve"> via email</w:t>
            </w:r>
            <w:proofErr w:type="gramEnd"/>
            <w:r w:rsidR="00AF14FE" w:rsidRPr="006352E5">
              <w:rPr>
                <w:rFonts w:cs="Arial"/>
                <w:bCs/>
                <w:sz w:val="22"/>
                <w:szCs w:val="22"/>
              </w:rPr>
              <w:t>.</w:t>
            </w:r>
          </w:p>
          <w:p w:rsidR="00A168FD" w:rsidRPr="006352E5" w:rsidRDefault="00A168FD" w:rsidP="00076DBB">
            <w:pPr>
              <w:tabs>
                <w:tab w:val="left" w:pos="1080"/>
              </w:tabs>
              <w:rPr>
                <w:rFonts w:cs="Arial"/>
                <w:bCs/>
                <w:sz w:val="22"/>
                <w:szCs w:val="22"/>
              </w:rPr>
            </w:pPr>
            <w:r w:rsidRPr="006352E5">
              <w:rPr>
                <w:rFonts w:cs="Arial"/>
                <w:bCs/>
                <w:sz w:val="22"/>
                <w:szCs w:val="22"/>
              </w:rPr>
              <w:t xml:space="preserve">Relevant parts of this RA will be communicated with parents/governors/ visitors and other relevant persons </w:t>
            </w:r>
            <w:r w:rsidR="00AF14FE" w:rsidRPr="006352E5">
              <w:rPr>
                <w:rFonts w:cs="Arial"/>
                <w:bCs/>
                <w:sz w:val="22"/>
                <w:szCs w:val="22"/>
              </w:rPr>
              <w:t xml:space="preserve">by </w:t>
            </w:r>
            <w:r w:rsidR="00CC59E7">
              <w:rPr>
                <w:rFonts w:cs="Arial"/>
                <w:bCs/>
                <w:sz w:val="22"/>
                <w:szCs w:val="22"/>
              </w:rPr>
              <w:t xml:space="preserve">the </w:t>
            </w:r>
            <w:r w:rsidR="00076DBB">
              <w:rPr>
                <w:rFonts w:cs="Arial"/>
                <w:bCs/>
                <w:sz w:val="22"/>
                <w:szCs w:val="22"/>
              </w:rPr>
              <w:t>Head</w:t>
            </w:r>
            <w:r w:rsidR="00AF14FE" w:rsidRPr="006352E5">
              <w:rPr>
                <w:rFonts w:cs="Arial"/>
                <w:bCs/>
                <w:sz w:val="22"/>
                <w:szCs w:val="22"/>
              </w:rPr>
              <w:t xml:space="preserve"> via email and social media.</w:t>
            </w:r>
          </w:p>
        </w:tc>
        <w:tc>
          <w:tcPr>
            <w:tcW w:w="2268" w:type="dxa"/>
          </w:tcPr>
          <w:p w:rsidR="00A168FD" w:rsidRPr="00122712" w:rsidRDefault="00A168FD" w:rsidP="004A5A7E">
            <w:pPr>
              <w:rPr>
                <w:rFonts w:cs="Arial"/>
                <w:sz w:val="22"/>
                <w:szCs w:val="22"/>
              </w:rPr>
            </w:pPr>
          </w:p>
        </w:tc>
        <w:tc>
          <w:tcPr>
            <w:tcW w:w="1134" w:type="dxa"/>
            <w:tcBorders>
              <w:bottom w:val="single" w:sz="4" w:space="0" w:color="auto"/>
            </w:tcBorders>
          </w:tcPr>
          <w:p w:rsidR="00A168FD" w:rsidRPr="00122712" w:rsidRDefault="00E829A9" w:rsidP="004A5A7E">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A168FD" w:rsidRPr="00122712" w:rsidRDefault="00A168FD" w:rsidP="004A5A7E">
            <w:pPr>
              <w:rPr>
                <w:rFonts w:cs="Arial"/>
                <w:color w:val="FF0000"/>
                <w:sz w:val="22"/>
                <w:szCs w:val="22"/>
              </w:rPr>
            </w:pPr>
          </w:p>
        </w:tc>
        <w:tc>
          <w:tcPr>
            <w:tcW w:w="821" w:type="dxa"/>
          </w:tcPr>
          <w:p w:rsidR="00A168FD" w:rsidRPr="00122712" w:rsidRDefault="00A168FD" w:rsidP="004A5A7E">
            <w:pPr>
              <w:rPr>
                <w:rFonts w:cs="Arial"/>
                <w:color w:val="FF0000"/>
                <w:sz w:val="22"/>
                <w:szCs w:val="22"/>
              </w:rPr>
            </w:pPr>
          </w:p>
        </w:tc>
        <w:tc>
          <w:tcPr>
            <w:tcW w:w="993" w:type="dxa"/>
          </w:tcPr>
          <w:p w:rsidR="00A168FD" w:rsidRPr="00122712" w:rsidRDefault="00A168FD" w:rsidP="004A5A7E">
            <w:pPr>
              <w:rPr>
                <w:rFonts w:cs="Arial"/>
                <w:b/>
                <w:color w:val="FF0000"/>
                <w:sz w:val="22"/>
                <w:szCs w:val="22"/>
              </w:rPr>
            </w:pPr>
          </w:p>
        </w:tc>
      </w:tr>
      <w:tr w:rsidR="00A168FD" w:rsidRPr="00122712" w:rsidTr="00F12303">
        <w:trPr>
          <w:trHeight w:val="70"/>
        </w:trPr>
        <w:tc>
          <w:tcPr>
            <w:tcW w:w="1951" w:type="dxa"/>
          </w:tcPr>
          <w:p w:rsidR="00A168FD" w:rsidRPr="007F4FB9" w:rsidRDefault="00A168FD" w:rsidP="004A5A7E">
            <w:pPr>
              <w:rPr>
                <w:rFonts w:cs="Arial"/>
                <w:b/>
                <w:color w:val="000000" w:themeColor="text1"/>
                <w:sz w:val="22"/>
                <w:szCs w:val="22"/>
              </w:rPr>
            </w:pPr>
            <w:r w:rsidRPr="007F4FB9">
              <w:rPr>
                <w:rFonts w:cs="Arial"/>
                <w:b/>
                <w:color w:val="000000" w:themeColor="text1"/>
                <w:sz w:val="22"/>
                <w:szCs w:val="22"/>
              </w:rPr>
              <w:t xml:space="preserve">Cleaning </w:t>
            </w:r>
            <w:r w:rsidRPr="007F4FB9">
              <w:rPr>
                <w:rFonts w:cs="Arial"/>
                <w:b/>
                <w:sz w:val="22"/>
                <w:szCs w:val="22"/>
              </w:rPr>
              <w:t xml:space="preserve">regime not sufficient for needs/numbers on site </w:t>
            </w:r>
          </w:p>
        </w:tc>
        <w:tc>
          <w:tcPr>
            <w:tcW w:w="2126" w:type="dxa"/>
          </w:tcPr>
          <w:p w:rsidR="00A168FD" w:rsidRDefault="00A168FD" w:rsidP="004A5A7E">
            <w:pPr>
              <w:rPr>
                <w:rFonts w:cs="Arial"/>
                <w:color w:val="000000" w:themeColor="text1"/>
                <w:sz w:val="22"/>
                <w:szCs w:val="22"/>
              </w:rPr>
            </w:pPr>
            <w:r w:rsidRPr="00122712">
              <w:rPr>
                <w:rFonts w:cs="Arial"/>
                <w:color w:val="000000" w:themeColor="text1"/>
                <w:sz w:val="22"/>
                <w:szCs w:val="22"/>
              </w:rPr>
              <w:t>Staff, Pupils, Visitors, Parents, Governors, Cleaning Staff, Vulnerable Pupil</w:t>
            </w:r>
            <w:r w:rsidR="00990724">
              <w:rPr>
                <w:rFonts w:cs="Arial"/>
                <w:color w:val="000000" w:themeColor="text1"/>
                <w:sz w:val="22"/>
                <w:szCs w:val="22"/>
              </w:rPr>
              <w:t>s</w:t>
            </w:r>
            <w:r w:rsidRPr="00122712">
              <w:rPr>
                <w:rFonts w:cs="Arial"/>
                <w:color w:val="000000" w:themeColor="text1"/>
                <w:sz w:val="22"/>
                <w:szCs w:val="22"/>
              </w:rPr>
              <w:t xml:space="preserve"> and </w:t>
            </w:r>
            <w:r w:rsidR="00990724">
              <w:rPr>
                <w:rFonts w:cs="Arial"/>
                <w:color w:val="000000" w:themeColor="text1"/>
                <w:sz w:val="22"/>
                <w:szCs w:val="22"/>
              </w:rPr>
              <w:t>G</w:t>
            </w:r>
            <w:r w:rsidRPr="00122712">
              <w:rPr>
                <w:rFonts w:cs="Arial"/>
                <w:color w:val="000000" w:themeColor="text1"/>
                <w:sz w:val="22"/>
                <w:szCs w:val="22"/>
              </w:rPr>
              <w:t>roups, e.g. pregnant workers/peop</w:t>
            </w:r>
            <w:r>
              <w:rPr>
                <w:rFonts w:cs="Arial"/>
                <w:color w:val="000000" w:themeColor="text1"/>
                <w:sz w:val="22"/>
                <w:szCs w:val="22"/>
              </w:rPr>
              <w:t>le</w:t>
            </w:r>
          </w:p>
          <w:p w:rsidR="00A168FD" w:rsidRDefault="00A168FD" w:rsidP="004A5A7E">
            <w:pPr>
              <w:rPr>
                <w:rFonts w:cs="Arial"/>
                <w:color w:val="000000" w:themeColor="text1"/>
                <w:sz w:val="22"/>
                <w:szCs w:val="22"/>
              </w:rPr>
            </w:pPr>
            <w:r w:rsidRPr="00122712">
              <w:rPr>
                <w:rFonts w:cs="Arial"/>
                <w:color w:val="000000" w:themeColor="text1"/>
                <w:sz w:val="22"/>
                <w:szCs w:val="22"/>
              </w:rPr>
              <w:t>with underlying health conditions</w:t>
            </w:r>
          </w:p>
          <w:p w:rsidR="00A168FD" w:rsidRDefault="00A168FD" w:rsidP="004A5A7E">
            <w:pPr>
              <w:rPr>
                <w:rFonts w:cs="Arial"/>
                <w:color w:val="000000" w:themeColor="text1"/>
                <w:sz w:val="22"/>
                <w:szCs w:val="22"/>
              </w:rPr>
            </w:pPr>
            <w:r w:rsidRPr="00122712">
              <w:rPr>
                <w:rFonts w:cs="Arial"/>
                <w:color w:val="000000" w:themeColor="text1"/>
                <w:sz w:val="22"/>
                <w:szCs w:val="22"/>
              </w:rPr>
              <w:t xml:space="preserve"> </w:t>
            </w:r>
            <w:r>
              <w:rPr>
                <w:rFonts w:cs="Arial"/>
                <w:color w:val="000000" w:themeColor="text1"/>
                <w:sz w:val="22"/>
                <w:szCs w:val="22"/>
              </w:rPr>
              <w:t xml:space="preserve"> </w:t>
            </w:r>
          </w:p>
          <w:p w:rsidR="00A168FD" w:rsidRPr="00122712" w:rsidRDefault="00A168FD" w:rsidP="004A5A7E">
            <w:pPr>
              <w:rPr>
                <w:rFonts w:cs="Arial"/>
                <w:color w:val="000000" w:themeColor="text1"/>
                <w:sz w:val="22"/>
                <w:szCs w:val="22"/>
              </w:rPr>
            </w:pPr>
            <w:r>
              <w:rPr>
                <w:rFonts w:cs="Arial"/>
                <w:color w:val="000000" w:themeColor="text1"/>
                <w:sz w:val="22"/>
                <w:szCs w:val="22"/>
              </w:rPr>
              <w:t>P</w:t>
            </w:r>
            <w:r w:rsidRPr="00122712">
              <w:rPr>
                <w:rFonts w:cs="Arial"/>
                <w:color w:val="000000" w:themeColor="text1"/>
                <w:sz w:val="22"/>
                <w:szCs w:val="22"/>
              </w:rPr>
              <w:t>ossible/</w:t>
            </w:r>
            <w:r>
              <w:rPr>
                <w:rFonts w:cs="Arial"/>
                <w:color w:val="000000" w:themeColor="text1"/>
                <w:sz w:val="22"/>
                <w:szCs w:val="22"/>
              </w:rPr>
              <w:t xml:space="preserve">increase- </w:t>
            </w:r>
            <w:proofErr w:type="spellStart"/>
            <w:r w:rsidRPr="00122712">
              <w:rPr>
                <w:rFonts w:cs="Arial"/>
                <w:color w:val="000000" w:themeColor="text1"/>
                <w:sz w:val="22"/>
                <w:szCs w:val="22"/>
              </w:rPr>
              <w:t>ed</w:t>
            </w:r>
            <w:proofErr w:type="spellEnd"/>
            <w:r w:rsidRPr="00122712">
              <w:rPr>
                <w:rFonts w:cs="Arial"/>
                <w:color w:val="000000" w:themeColor="text1"/>
                <w:sz w:val="22"/>
                <w:szCs w:val="22"/>
              </w:rPr>
              <w:t xml:space="preserve"> risk of </w:t>
            </w:r>
            <w:r>
              <w:rPr>
                <w:rFonts w:cs="Arial"/>
                <w:color w:val="000000" w:themeColor="text1"/>
                <w:sz w:val="22"/>
                <w:szCs w:val="22"/>
              </w:rPr>
              <w:t xml:space="preserve">    </w:t>
            </w:r>
            <w:r w:rsidRPr="00122712">
              <w:rPr>
                <w:rFonts w:cs="Arial"/>
                <w:color w:val="000000" w:themeColor="text1"/>
                <w:sz w:val="22"/>
                <w:szCs w:val="22"/>
              </w:rPr>
              <w:t>infection</w:t>
            </w:r>
          </w:p>
        </w:tc>
        <w:tc>
          <w:tcPr>
            <w:tcW w:w="5103" w:type="dxa"/>
          </w:tcPr>
          <w:p w:rsidR="00CC59E7" w:rsidRPr="00CC59E7" w:rsidRDefault="00CC59E7" w:rsidP="004A5A7E">
            <w:pPr>
              <w:rPr>
                <w:rFonts w:cs="Arial"/>
                <w:b/>
                <w:sz w:val="22"/>
                <w:szCs w:val="22"/>
              </w:rPr>
            </w:pPr>
            <w:r>
              <w:rPr>
                <w:rFonts w:cs="Arial"/>
                <w:b/>
                <w:sz w:val="22"/>
                <w:szCs w:val="22"/>
              </w:rPr>
              <w:t>Site Cleaning</w:t>
            </w:r>
          </w:p>
          <w:p w:rsidR="00A168FD" w:rsidRDefault="00455325" w:rsidP="004A5A7E">
            <w:pPr>
              <w:rPr>
                <w:rFonts w:cs="Arial"/>
                <w:sz w:val="22"/>
                <w:szCs w:val="22"/>
              </w:rPr>
            </w:pPr>
            <w:r>
              <w:rPr>
                <w:rFonts w:cs="Arial"/>
                <w:sz w:val="22"/>
                <w:szCs w:val="22"/>
              </w:rPr>
              <w:t>In house team h</w:t>
            </w:r>
            <w:r w:rsidR="00490D81">
              <w:rPr>
                <w:rFonts w:cs="Arial"/>
                <w:sz w:val="22"/>
                <w:szCs w:val="22"/>
              </w:rPr>
              <w:t>ave cleaning regime to cover</w:t>
            </w:r>
            <w:r>
              <w:rPr>
                <w:rFonts w:cs="Arial"/>
                <w:sz w:val="22"/>
                <w:szCs w:val="22"/>
              </w:rPr>
              <w:t xml:space="preserve"> </w:t>
            </w:r>
            <w:r w:rsidR="00CC59E7">
              <w:rPr>
                <w:rFonts w:cs="Arial"/>
                <w:sz w:val="22"/>
                <w:szCs w:val="22"/>
              </w:rPr>
              <w:t>all classrooms, offices, corridors etc.</w:t>
            </w:r>
            <w:r w:rsidR="00486B88">
              <w:rPr>
                <w:rFonts w:cs="Arial"/>
                <w:sz w:val="22"/>
                <w:szCs w:val="22"/>
              </w:rPr>
              <w:t xml:space="preserve"> each day</w:t>
            </w:r>
            <w:r w:rsidR="00CC59E7">
              <w:rPr>
                <w:rFonts w:cs="Arial"/>
                <w:sz w:val="22"/>
                <w:szCs w:val="22"/>
              </w:rPr>
              <w:t xml:space="preserve"> via morning and evening cleaning</w:t>
            </w:r>
            <w:r w:rsidR="00713E60">
              <w:rPr>
                <w:rFonts w:cs="Arial"/>
                <w:sz w:val="22"/>
                <w:szCs w:val="22"/>
              </w:rPr>
              <w:t>.</w:t>
            </w:r>
          </w:p>
          <w:p w:rsidR="00CC59E7" w:rsidRPr="00455325" w:rsidRDefault="0067688A" w:rsidP="00CC59E7">
            <w:pPr>
              <w:rPr>
                <w:rFonts w:cs="Arial"/>
                <w:sz w:val="22"/>
                <w:szCs w:val="22"/>
              </w:rPr>
            </w:pPr>
            <w:r>
              <w:rPr>
                <w:rFonts w:cs="Arial"/>
                <w:sz w:val="22"/>
                <w:szCs w:val="22"/>
              </w:rPr>
              <w:t>A</w:t>
            </w:r>
            <w:r w:rsidR="00CC59E7">
              <w:rPr>
                <w:rFonts w:cs="Arial"/>
                <w:sz w:val="22"/>
                <w:szCs w:val="22"/>
              </w:rPr>
              <w:t>dditional cleani</w:t>
            </w:r>
            <w:r>
              <w:rPr>
                <w:rFonts w:cs="Arial"/>
                <w:sz w:val="22"/>
                <w:szCs w:val="22"/>
              </w:rPr>
              <w:t xml:space="preserve">ng hours </w:t>
            </w:r>
            <w:r w:rsidR="00CC59E7">
              <w:rPr>
                <w:rFonts w:cs="Arial"/>
                <w:sz w:val="22"/>
                <w:szCs w:val="22"/>
              </w:rPr>
              <w:t xml:space="preserve">during the day, to clean </w:t>
            </w:r>
            <w:r w:rsidR="00CC59E7" w:rsidRPr="00455325">
              <w:rPr>
                <w:rFonts w:cs="Arial"/>
                <w:sz w:val="22"/>
                <w:szCs w:val="22"/>
              </w:rPr>
              <w:t>high-contact areas, e.g. toilets, door handles, light switches, telephones, grab-ra</w:t>
            </w:r>
            <w:r>
              <w:rPr>
                <w:rFonts w:cs="Arial"/>
                <w:sz w:val="22"/>
                <w:szCs w:val="22"/>
              </w:rPr>
              <w:t>ils in corridors and stairwells.</w:t>
            </w:r>
          </w:p>
          <w:p w:rsidR="00713E60" w:rsidRDefault="00713E60" w:rsidP="004A5A7E">
            <w:pPr>
              <w:rPr>
                <w:rFonts w:cs="Arial"/>
                <w:sz w:val="22"/>
                <w:szCs w:val="22"/>
              </w:rPr>
            </w:pPr>
            <w:r>
              <w:rPr>
                <w:rFonts w:cs="Arial"/>
                <w:sz w:val="22"/>
                <w:szCs w:val="22"/>
              </w:rPr>
              <w:t xml:space="preserve">Advice taken from </w:t>
            </w:r>
            <w:proofErr w:type="spellStart"/>
            <w:r>
              <w:rPr>
                <w:rFonts w:cs="Arial"/>
                <w:sz w:val="22"/>
                <w:szCs w:val="22"/>
              </w:rPr>
              <w:t>Shorrock</w:t>
            </w:r>
            <w:proofErr w:type="spellEnd"/>
            <w:r>
              <w:rPr>
                <w:rFonts w:cs="Arial"/>
                <w:sz w:val="22"/>
                <w:szCs w:val="22"/>
              </w:rPr>
              <w:t xml:space="preserve"> </w:t>
            </w:r>
            <w:proofErr w:type="spellStart"/>
            <w:r>
              <w:rPr>
                <w:rFonts w:cs="Arial"/>
                <w:sz w:val="22"/>
                <w:szCs w:val="22"/>
              </w:rPr>
              <w:t>Trichem</w:t>
            </w:r>
            <w:proofErr w:type="spellEnd"/>
            <w:r>
              <w:rPr>
                <w:rFonts w:cs="Arial"/>
                <w:sz w:val="22"/>
                <w:szCs w:val="22"/>
              </w:rPr>
              <w:t xml:space="preserve"> re types of cleaning product and cloths to use.</w:t>
            </w:r>
          </w:p>
          <w:p w:rsidR="00CC59E7" w:rsidRDefault="00CC59E7" w:rsidP="004A5A7E">
            <w:pPr>
              <w:rPr>
                <w:rFonts w:cs="Arial"/>
                <w:sz w:val="22"/>
                <w:szCs w:val="22"/>
              </w:rPr>
            </w:pPr>
            <w:r>
              <w:rPr>
                <w:rFonts w:cs="Arial"/>
                <w:sz w:val="22"/>
                <w:szCs w:val="22"/>
              </w:rPr>
              <w:t>Clea</w:t>
            </w:r>
            <w:r w:rsidR="00E00A2B">
              <w:rPr>
                <w:rFonts w:cs="Arial"/>
                <w:sz w:val="22"/>
                <w:szCs w:val="22"/>
              </w:rPr>
              <w:t xml:space="preserve">ning method documentation </w:t>
            </w:r>
            <w:r>
              <w:rPr>
                <w:rFonts w:cs="Arial"/>
                <w:sz w:val="22"/>
                <w:szCs w:val="22"/>
              </w:rPr>
              <w:t>updated with Covid 19 cleaning regime and all staff re trained.</w:t>
            </w:r>
          </w:p>
          <w:p w:rsidR="00455325" w:rsidRDefault="00CC59E7" w:rsidP="00455325">
            <w:pPr>
              <w:rPr>
                <w:rFonts w:cs="Arial"/>
                <w:sz w:val="22"/>
                <w:szCs w:val="22"/>
              </w:rPr>
            </w:pPr>
            <w:r>
              <w:rPr>
                <w:rFonts w:cs="Arial"/>
                <w:sz w:val="22"/>
                <w:szCs w:val="22"/>
              </w:rPr>
              <w:t>Records kept by Cleaning S</w:t>
            </w:r>
            <w:r w:rsidR="00455325">
              <w:rPr>
                <w:rFonts w:cs="Arial"/>
                <w:sz w:val="22"/>
                <w:szCs w:val="22"/>
              </w:rPr>
              <w:t>upervisor of areas cleaned and by who.</w:t>
            </w:r>
          </w:p>
          <w:p w:rsidR="00DD2822" w:rsidRPr="00455325" w:rsidRDefault="00DD2822" w:rsidP="00DD2822">
            <w:pPr>
              <w:rPr>
                <w:rFonts w:cs="Arial"/>
                <w:sz w:val="22"/>
                <w:szCs w:val="22"/>
              </w:rPr>
            </w:pPr>
            <w:r>
              <w:rPr>
                <w:rFonts w:cs="Arial"/>
                <w:sz w:val="22"/>
                <w:szCs w:val="22"/>
              </w:rPr>
              <w:t>Cleaning Manager and Cleaning Supervisor</w:t>
            </w:r>
            <w:r w:rsidRPr="00455325">
              <w:rPr>
                <w:rFonts w:cs="Arial"/>
                <w:sz w:val="22"/>
                <w:szCs w:val="22"/>
              </w:rPr>
              <w:t xml:space="preserve"> to ensure regular </w:t>
            </w:r>
            <w:r>
              <w:rPr>
                <w:rFonts w:cs="Arial"/>
                <w:sz w:val="22"/>
                <w:szCs w:val="22"/>
              </w:rPr>
              <w:t xml:space="preserve">cleaning </w:t>
            </w:r>
            <w:r w:rsidRPr="00455325">
              <w:rPr>
                <w:rFonts w:cs="Arial"/>
                <w:sz w:val="22"/>
                <w:szCs w:val="22"/>
              </w:rPr>
              <w:t>audits completed</w:t>
            </w:r>
            <w:r>
              <w:rPr>
                <w:rFonts w:cs="Arial"/>
                <w:sz w:val="22"/>
                <w:szCs w:val="22"/>
              </w:rPr>
              <w:t xml:space="preserve"> and documented</w:t>
            </w:r>
            <w:r w:rsidRPr="00455325">
              <w:rPr>
                <w:rFonts w:cs="Arial"/>
                <w:sz w:val="22"/>
                <w:szCs w:val="22"/>
              </w:rPr>
              <w:t>.</w:t>
            </w:r>
          </w:p>
          <w:p w:rsidR="00DD2822" w:rsidRDefault="00DD2822" w:rsidP="00DD2822">
            <w:pPr>
              <w:tabs>
                <w:tab w:val="left" w:pos="1080"/>
              </w:tabs>
              <w:rPr>
                <w:rFonts w:cs="Arial"/>
                <w:sz w:val="22"/>
                <w:szCs w:val="22"/>
              </w:rPr>
            </w:pPr>
            <w:r>
              <w:rPr>
                <w:rFonts w:cs="Arial"/>
                <w:sz w:val="22"/>
                <w:szCs w:val="22"/>
              </w:rPr>
              <w:t>Cleaning Supervisor to ensure</w:t>
            </w:r>
            <w:r w:rsidRPr="00CA5533">
              <w:rPr>
                <w:rFonts w:cs="Arial"/>
                <w:sz w:val="22"/>
                <w:szCs w:val="22"/>
              </w:rPr>
              <w:t xml:space="preserve"> that waste bins emptied daily.</w:t>
            </w:r>
          </w:p>
          <w:p w:rsidR="0067688A" w:rsidRPr="00CA5533" w:rsidRDefault="0067688A" w:rsidP="00DD2822">
            <w:pPr>
              <w:tabs>
                <w:tab w:val="left" w:pos="1080"/>
              </w:tabs>
              <w:rPr>
                <w:rFonts w:cs="Arial"/>
                <w:sz w:val="22"/>
                <w:szCs w:val="22"/>
              </w:rPr>
            </w:pPr>
            <w:r>
              <w:rPr>
                <w:rFonts w:cs="Arial"/>
                <w:sz w:val="22"/>
                <w:szCs w:val="22"/>
              </w:rPr>
              <w:t>Cleaning agent and paper towels placed in each classroom to allow cleaning of desks between lessons.</w:t>
            </w:r>
          </w:p>
          <w:p w:rsidR="00DD2822" w:rsidRDefault="00DD2822" w:rsidP="00455325">
            <w:pPr>
              <w:rPr>
                <w:rFonts w:cs="Arial"/>
                <w:sz w:val="22"/>
                <w:szCs w:val="22"/>
              </w:rPr>
            </w:pPr>
          </w:p>
          <w:p w:rsidR="00CC59E7" w:rsidRPr="00CC59E7" w:rsidRDefault="00CC59E7" w:rsidP="00455325">
            <w:pPr>
              <w:rPr>
                <w:rFonts w:cs="Arial"/>
                <w:b/>
                <w:sz w:val="22"/>
                <w:szCs w:val="22"/>
              </w:rPr>
            </w:pPr>
            <w:r>
              <w:rPr>
                <w:rFonts w:cs="Arial"/>
                <w:b/>
                <w:sz w:val="22"/>
                <w:szCs w:val="22"/>
              </w:rPr>
              <w:t>Lesson Equipment Cleaning</w:t>
            </w:r>
          </w:p>
          <w:p w:rsidR="00DD2822" w:rsidRPr="00490D81" w:rsidRDefault="004D52FB" w:rsidP="00455325">
            <w:pPr>
              <w:rPr>
                <w:rFonts w:cs="Arial"/>
                <w:sz w:val="22"/>
                <w:szCs w:val="22"/>
              </w:rPr>
            </w:pPr>
            <w:r w:rsidRPr="00490D81">
              <w:rPr>
                <w:rFonts w:cs="Arial"/>
                <w:sz w:val="22"/>
                <w:szCs w:val="22"/>
              </w:rPr>
              <w:t xml:space="preserve">Equipment can be shared between year groups and classes with sensible cleaning between </w:t>
            </w:r>
            <w:proofErr w:type="gramStart"/>
            <w:r w:rsidRPr="00490D81">
              <w:rPr>
                <w:rFonts w:cs="Arial"/>
                <w:sz w:val="22"/>
                <w:szCs w:val="22"/>
              </w:rPr>
              <w:t>use</w:t>
            </w:r>
            <w:proofErr w:type="gramEnd"/>
            <w:r w:rsidRPr="00490D81">
              <w:rPr>
                <w:rFonts w:cs="Arial"/>
                <w:sz w:val="22"/>
                <w:szCs w:val="22"/>
              </w:rPr>
              <w:t xml:space="preserve">.  No isolation of equipment </w:t>
            </w:r>
            <w:proofErr w:type="gramStart"/>
            <w:r w:rsidRPr="00490D81">
              <w:rPr>
                <w:rFonts w:cs="Arial"/>
                <w:sz w:val="22"/>
                <w:szCs w:val="22"/>
              </w:rPr>
              <w:t>is needed</w:t>
            </w:r>
            <w:proofErr w:type="gramEnd"/>
            <w:r w:rsidRPr="00490D81">
              <w:rPr>
                <w:rFonts w:cs="Arial"/>
                <w:sz w:val="22"/>
                <w:szCs w:val="22"/>
              </w:rPr>
              <w:t xml:space="preserve"> between use by individuals or classes. </w:t>
            </w:r>
          </w:p>
          <w:p w:rsidR="00486B88" w:rsidRDefault="00486B88" w:rsidP="00455325">
            <w:pPr>
              <w:rPr>
                <w:rFonts w:cs="Arial"/>
                <w:sz w:val="22"/>
                <w:szCs w:val="22"/>
              </w:rPr>
            </w:pPr>
            <w:r w:rsidRPr="00490D81">
              <w:rPr>
                <w:rFonts w:cs="Arial"/>
                <w:sz w:val="22"/>
                <w:szCs w:val="22"/>
              </w:rPr>
              <w:t xml:space="preserve">Practical lessons </w:t>
            </w:r>
            <w:r w:rsidR="004D52FB" w:rsidRPr="00490D81">
              <w:t>can take place in all subject areas.</w:t>
            </w:r>
          </w:p>
          <w:p w:rsidR="00486B88" w:rsidRDefault="00486B88" w:rsidP="00455325">
            <w:pPr>
              <w:rPr>
                <w:rFonts w:cs="Arial"/>
                <w:sz w:val="22"/>
                <w:szCs w:val="22"/>
              </w:rPr>
            </w:pPr>
            <w:r>
              <w:rPr>
                <w:rFonts w:cs="Arial"/>
                <w:sz w:val="22"/>
                <w:szCs w:val="22"/>
              </w:rPr>
              <w:t>All staff who carry ou</w:t>
            </w:r>
            <w:r w:rsidR="0067688A">
              <w:rPr>
                <w:rFonts w:cs="Arial"/>
                <w:sz w:val="22"/>
                <w:szCs w:val="22"/>
              </w:rPr>
              <w:t xml:space="preserve">t cleaning of equipment </w:t>
            </w:r>
            <w:r w:rsidR="00DD2822">
              <w:rPr>
                <w:rFonts w:cs="Arial"/>
                <w:sz w:val="22"/>
                <w:szCs w:val="22"/>
              </w:rPr>
              <w:t xml:space="preserve">COSHH trained and </w:t>
            </w:r>
            <w:r>
              <w:rPr>
                <w:rFonts w:cs="Arial"/>
                <w:sz w:val="22"/>
                <w:szCs w:val="22"/>
              </w:rPr>
              <w:t>provided with</w:t>
            </w:r>
            <w:r w:rsidR="00076DBB">
              <w:rPr>
                <w:rFonts w:cs="Arial"/>
                <w:sz w:val="22"/>
                <w:szCs w:val="22"/>
              </w:rPr>
              <w:t xml:space="preserve"> resources and training by the C</w:t>
            </w:r>
            <w:r>
              <w:rPr>
                <w:rFonts w:cs="Arial"/>
                <w:sz w:val="22"/>
                <w:szCs w:val="22"/>
              </w:rPr>
              <w:t>leaning Supervisor.</w:t>
            </w:r>
          </w:p>
          <w:p w:rsidR="00F725F8" w:rsidRDefault="00F725F8" w:rsidP="00455325">
            <w:pPr>
              <w:rPr>
                <w:rFonts w:cs="Arial"/>
                <w:sz w:val="22"/>
                <w:szCs w:val="22"/>
              </w:rPr>
            </w:pPr>
            <w:r>
              <w:rPr>
                <w:rFonts w:cs="Arial"/>
                <w:sz w:val="22"/>
                <w:szCs w:val="22"/>
              </w:rPr>
              <w:t>COSHH sheets kept for all chemicals and sanitising products.</w:t>
            </w:r>
          </w:p>
          <w:p w:rsidR="00DD2822" w:rsidRDefault="00DD2822" w:rsidP="00455325">
            <w:pPr>
              <w:rPr>
                <w:rFonts w:cs="Arial"/>
                <w:sz w:val="22"/>
                <w:szCs w:val="22"/>
              </w:rPr>
            </w:pPr>
          </w:p>
          <w:p w:rsidR="00A168FD" w:rsidRPr="00455325" w:rsidRDefault="00455325" w:rsidP="00455325">
            <w:pPr>
              <w:rPr>
                <w:rFonts w:cs="Arial"/>
                <w:sz w:val="22"/>
                <w:szCs w:val="22"/>
              </w:rPr>
            </w:pPr>
            <w:r>
              <w:rPr>
                <w:rFonts w:cs="Arial"/>
                <w:sz w:val="22"/>
                <w:szCs w:val="22"/>
              </w:rPr>
              <w:t xml:space="preserve">Where staff have concerns re </w:t>
            </w:r>
            <w:proofErr w:type="gramStart"/>
            <w:r>
              <w:rPr>
                <w:rFonts w:cs="Arial"/>
                <w:sz w:val="22"/>
                <w:szCs w:val="22"/>
              </w:rPr>
              <w:t>cleaning</w:t>
            </w:r>
            <w:proofErr w:type="gramEnd"/>
            <w:r>
              <w:rPr>
                <w:rFonts w:cs="Arial"/>
                <w:sz w:val="22"/>
                <w:szCs w:val="22"/>
              </w:rPr>
              <w:t xml:space="preserve"> they should raise them </w:t>
            </w:r>
            <w:r w:rsidR="00A168FD" w:rsidRPr="00455325">
              <w:rPr>
                <w:rFonts w:cs="Arial"/>
                <w:sz w:val="22"/>
                <w:szCs w:val="22"/>
              </w:rPr>
              <w:t xml:space="preserve">directly </w:t>
            </w:r>
            <w:r w:rsidR="00A168FD" w:rsidRPr="0021684E">
              <w:rPr>
                <w:rFonts w:cs="Arial"/>
                <w:sz w:val="22"/>
                <w:szCs w:val="22"/>
              </w:rPr>
              <w:t xml:space="preserve">with </w:t>
            </w:r>
            <w:r w:rsidR="00DE348D" w:rsidRPr="0021684E">
              <w:rPr>
                <w:rFonts w:cs="Arial"/>
                <w:sz w:val="22"/>
                <w:szCs w:val="22"/>
              </w:rPr>
              <w:t xml:space="preserve">HR and </w:t>
            </w:r>
            <w:r w:rsidR="00486B88" w:rsidRPr="0021684E">
              <w:rPr>
                <w:rFonts w:cs="Arial"/>
                <w:sz w:val="22"/>
                <w:szCs w:val="22"/>
              </w:rPr>
              <w:t>Business</w:t>
            </w:r>
            <w:r w:rsidR="00486B88">
              <w:rPr>
                <w:rFonts w:cs="Arial"/>
                <w:sz w:val="22"/>
                <w:szCs w:val="22"/>
              </w:rPr>
              <w:t xml:space="preserve"> Manager</w:t>
            </w:r>
            <w:r w:rsidR="006352E5">
              <w:rPr>
                <w:rFonts w:cs="Arial"/>
                <w:sz w:val="22"/>
                <w:szCs w:val="22"/>
              </w:rPr>
              <w:t>.</w:t>
            </w:r>
          </w:p>
          <w:p w:rsidR="00CA5533" w:rsidRPr="00CA5533" w:rsidRDefault="00CA5533" w:rsidP="00DD2822">
            <w:pPr>
              <w:tabs>
                <w:tab w:val="left" w:pos="1080"/>
              </w:tabs>
              <w:rPr>
                <w:rFonts w:cs="Arial"/>
                <w:bCs/>
                <w:sz w:val="22"/>
                <w:szCs w:val="22"/>
              </w:rPr>
            </w:pPr>
          </w:p>
        </w:tc>
        <w:tc>
          <w:tcPr>
            <w:tcW w:w="2268" w:type="dxa"/>
          </w:tcPr>
          <w:p w:rsidR="00A168FD" w:rsidRDefault="00990724" w:rsidP="004A5A7E">
            <w:pPr>
              <w:rPr>
                <w:rFonts w:cs="Arial"/>
                <w:sz w:val="22"/>
                <w:szCs w:val="22"/>
              </w:rPr>
            </w:pPr>
            <w:r>
              <w:rPr>
                <w:rFonts w:cs="Arial"/>
                <w:sz w:val="22"/>
                <w:szCs w:val="22"/>
              </w:rPr>
              <w:t>K</w:t>
            </w:r>
            <w:r w:rsidR="00A168FD">
              <w:rPr>
                <w:rFonts w:cs="Arial"/>
                <w:sz w:val="22"/>
                <w:szCs w:val="22"/>
              </w:rPr>
              <w:t>eep cleaning regime under review</w:t>
            </w:r>
            <w:r w:rsidR="006352E5">
              <w:rPr>
                <w:rFonts w:cs="Arial"/>
                <w:sz w:val="22"/>
                <w:szCs w:val="22"/>
              </w:rPr>
              <w:t>.</w:t>
            </w:r>
          </w:p>
          <w:p w:rsidR="006352E5" w:rsidRDefault="006352E5" w:rsidP="004A5A7E">
            <w:pPr>
              <w:rPr>
                <w:rFonts w:cs="Arial"/>
                <w:sz w:val="22"/>
                <w:szCs w:val="22"/>
              </w:rPr>
            </w:pPr>
          </w:p>
          <w:p w:rsidR="006352E5" w:rsidRDefault="006352E5" w:rsidP="004A5A7E">
            <w:pPr>
              <w:rPr>
                <w:rFonts w:cs="Arial"/>
                <w:sz w:val="22"/>
                <w:szCs w:val="22"/>
              </w:rPr>
            </w:pPr>
          </w:p>
          <w:p w:rsidR="006352E5" w:rsidRDefault="006352E5" w:rsidP="004A5A7E">
            <w:pPr>
              <w:rPr>
                <w:rFonts w:cs="Arial"/>
                <w:sz w:val="22"/>
                <w:szCs w:val="22"/>
              </w:rPr>
            </w:pPr>
          </w:p>
          <w:p w:rsidR="006352E5" w:rsidRDefault="006352E5" w:rsidP="004A5A7E">
            <w:pPr>
              <w:rPr>
                <w:rFonts w:cs="Arial"/>
                <w:sz w:val="22"/>
                <w:szCs w:val="22"/>
              </w:rPr>
            </w:pPr>
          </w:p>
          <w:p w:rsidR="006352E5" w:rsidRDefault="006352E5" w:rsidP="004A5A7E">
            <w:pPr>
              <w:rPr>
                <w:rFonts w:cs="Arial"/>
                <w:sz w:val="22"/>
                <w:szCs w:val="22"/>
              </w:rPr>
            </w:pPr>
          </w:p>
          <w:p w:rsidR="006352E5" w:rsidRDefault="006352E5" w:rsidP="004A5A7E">
            <w:pPr>
              <w:rPr>
                <w:rFonts w:cs="Arial"/>
                <w:sz w:val="22"/>
                <w:szCs w:val="22"/>
              </w:rPr>
            </w:pPr>
          </w:p>
          <w:p w:rsidR="00CC59E7" w:rsidRDefault="00CC59E7" w:rsidP="004A5A7E">
            <w:pPr>
              <w:rPr>
                <w:rFonts w:cs="Arial"/>
                <w:sz w:val="22"/>
                <w:szCs w:val="22"/>
              </w:rPr>
            </w:pPr>
          </w:p>
          <w:p w:rsidR="00DD2822" w:rsidRDefault="00DD2822" w:rsidP="004A5A7E">
            <w:pPr>
              <w:rPr>
                <w:rFonts w:cs="Arial"/>
                <w:sz w:val="22"/>
                <w:szCs w:val="22"/>
              </w:rPr>
            </w:pPr>
          </w:p>
          <w:p w:rsidR="00DD2822" w:rsidRDefault="00DD2822" w:rsidP="004A5A7E">
            <w:pPr>
              <w:rPr>
                <w:rFonts w:cs="Arial"/>
                <w:sz w:val="22"/>
                <w:szCs w:val="22"/>
              </w:rPr>
            </w:pPr>
          </w:p>
          <w:p w:rsidR="00CC59E7" w:rsidRDefault="00CC59E7" w:rsidP="004A5A7E">
            <w:pPr>
              <w:rPr>
                <w:rFonts w:cs="Arial"/>
                <w:sz w:val="22"/>
                <w:szCs w:val="22"/>
              </w:rPr>
            </w:pPr>
          </w:p>
          <w:p w:rsidR="00DD2822" w:rsidRDefault="00DD2822" w:rsidP="004A5A7E">
            <w:pPr>
              <w:rPr>
                <w:rFonts w:cs="Arial"/>
                <w:sz w:val="22"/>
                <w:szCs w:val="22"/>
              </w:rPr>
            </w:pPr>
          </w:p>
          <w:p w:rsidR="00DD2822" w:rsidRDefault="00DD2822" w:rsidP="004A5A7E">
            <w:pPr>
              <w:rPr>
                <w:rFonts w:cs="Arial"/>
                <w:sz w:val="22"/>
                <w:szCs w:val="22"/>
              </w:rPr>
            </w:pPr>
          </w:p>
          <w:p w:rsidR="00DD2822" w:rsidRDefault="00DD2822" w:rsidP="004A5A7E">
            <w:pPr>
              <w:rPr>
                <w:rFonts w:cs="Arial"/>
                <w:sz w:val="22"/>
                <w:szCs w:val="22"/>
              </w:rPr>
            </w:pPr>
          </w:p>
          <w:p w:rsidR="00DD2822" w:rsidRDefault="00DD2822" w:rsidP="004A5A7E">
            <w:pPr>
              <w:rPr>
                <w:rFonts w:cs="Arial"/>
                <w:sz w:val="22"/>
                <w:szCs w:val="22"/>
              </w:rPr>
            </w:pPr>
          </w:p>
          <w:p w:rsidR="00DD2822" w:rsidRDefault="00DD2822" w:rsidP="004A5A7E">
            <w:pPr>
              <w:rPr>
                <w:rFonts w:cs="Arial"/>
                <w:sz w:val="22"/>
                <w:szCs w:val="22"/>
              </w:rPr>
            </w:pPr>
          </w:p>
          <w:p w:rsidR="00DD2822" w:rsidRPr="00122712" w:rsidRDefault="00DD2822" w:rsidP="004A5A7E">
            <w:pPr>
              <w:rPr>
                <w:rFonts w:cs="Arial"/>
                <w:sz w:val="22"/>
                <w:szCs w:val="22"/>
              </w:rPr>
            </w:pPr>
          </w:p>
        </w:tc>
        <w:tc>
          <w:tcPr>
            <w:tcW w:w="1134" w:type="dxa"/>
            <w:tcBorders>
              <w:bottom w:val="single" w:sz="4" w:space="0" w:color="auto"/>
            </w:tcBorders>
          </w:tcPr>
          <w:p w:rsidR="00A168FD" w:rsidRPr="00122712" w:rsidRDefault="00E829A9" w:rsidP="004A5A7E">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A168FD" w:rsidRDefault="00E829A9" w:rsidP="004A5A7E">
            <w:pPr>
              <w:rPr>
                <w:rFonts w:cs="Arial"/>
                <w:color w:val="FF0000"/>
                <w:sz w:val="22"/>
                <w:szCs w:val="22"/>
              </w:rPr>
            </w:pPr>
            <w:r>
              <w:rPr>
                <w:rFonts w:cs="Arial"/>
                <w:color w:val="FF0000"/>
                <w:sz w:val="22"/>
                <w:szCs w:val="22"/>
              </w:rPr>
              <w:t>GB</w:t>
            </w: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67688A" w:rsidRDefault="0067688A" w:rsidP="004A5A7E">
            <w:pPr>
              <w:rPr>
                <w:rFonts w:cs="Arial"/>
                <w:color w:val="FF0000"/>
                <w:sz w:val="22"/>
                <w:szCs w:val="22"/>
              </w:rPr>
            </w:pP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67688A" w:rsidRDefault="0067688A" w:rsidP="004A5A7E">
            <w:pPr>
              <w:rPr>
                <w:rFonts w:cs="Arial"/>
                <w:color w:val="FF0000"/>
                <w:sz w:val="22"/>
                <w:szCs w:val="22"/>
              </w:rPr>
            </w:pPr>
          </w:p>
          <w:p w:rsidR="0067688A" w:rsidRDefault="0067688A" w:rsidP="004A5A7E">
            <w:pPr>
              <w:rPr>
                <w:rFonts w:cs="Arial"/>
                <w:color w:val="FF0000"/>
                <w:sz w:val="22"/>
                <w:szCs w:val="22"/>
              </w:rPr>
            </w:pPr>
          </w:p>
          <w:p w:rsidR="0067688A" w:rsidRDefault="0067688A"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6A3519" w:rsidRDefault="006A3519" w:rsidP="004A5A7E">
            <w:pPr>
              <w:rPr>
                <w:rFonts w:cs="Arial"/>
                <w:color w:val="FF0000"/>
                <w:sz w:val="22"/>
                <w:szCs w:val="22"/>
              </w:rPr>
            </w:pPr>
          </w:p>
          <w:p w:rsidR="00DD2822" w:rsidRPr="00122712" w:rsidRDefault="00DD2822" w:rsidP="004A5A7E">
            <w:pPr>
              <w:rPr>
                <w:rFonts w:cs="Arial"/>
                <w:color w:val="FF0000"/>
                <w:sz w:val="22"/>
                <w:szCs w:val="22"/>
              </w:rPr>
            </w:pPr>
          </w:p>
        </w:tc>
        <w:tc>
          <w:tcPr>
            <w:tcW w:w="821" w:type="dxa"/>
          </w:tcPr>
          <w:p w:rsidR="00A168FD" w:rsidRDefault="00E829A9" w:rsidP="004A5A7E">
            <w:pPr>
              <w:rPr>
                <w:rFonts w:cs="Arial"/>
                <w:color w:val="FF0000"/>
                <w:sz w:val="22"/>
                <w:szCs w:val="22"/>
              </w:rPr>
            </w:pPr>
            <w:r>
              <w:rPr>
                <w:rFonts w:cs="Arial"/>
                <w:color w:val="FF0000"/>
                <w:sz w:val="22"/>
                <w:szCs w:val="22"/>
              </w:rPr>
              <w:t>Weekly</w:t>
            </w: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CC59E7" w:rsidRDefault="00CC59E7" w:rsidP="004A5A7E">
            <w:pPr>
              <w:rPr>
                <w:rFonts w:cs="Arial"/>
                <w:color w:val="FF0000"/>
                <w:sz w:val="22"/>
                <w:szCs w:val="22"/>
              </w:rPr>
            </w:pPr>
          </w:p>
          <w:p w:rsidR="0067688A" w:rsidRDefault="0067688A" w:rsidP="004A5A7E">
            <w:pPr>
              <w:rPr>
                <w:rFonts w:cs="Arial"/>
                <w:color w:val="FF0000"/>
                <w:sz w:val="22"/>
                <w:szCs w:val="22"/>
              </w:rPr>
            </w:pPr>
          </w:p>
          <w:p w:rsidR="0067688A" w:rsidRDefault="0067688A" w:rsidP="004A5A7E">
            <w:pPr>
              <w:rPr>
                <w:rFonts w:cs="Arial"/>
                <w:color w:val="FF0000"/>
                <w:sz w:val="22"/>
                <w:szCs w:val="22"/>
              </w:rPr>
            </w:pPr>
          </w:p>
          <w:p w:rsidR="0067688A" w:rsidRDefault="0067688A"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67688A" w:rsidRDefault="0067688A" w:rsidP="004A5A7E">
            <w:pPr>
              <w:rPr>
                <w:rFonts w:cs="Arial"/>
                <w:color w:val="FF0000"/>
                <w:sz w:val="22"/>
                <w:szCs w:val="22"/>
              </w:rPr>
            </w:pPr>
          </w:p>
          <w:p w:rsidR="0067688A" w:rsidRDefault="0067688A" w:rsidP="004A5A7E">
            <w:pPr>
              <w:rPr>
                <w:rFonts w:cs="Arial"/>
                <w:color w:val="FF0000"/>
                <w:sz w:val="22"/>
                <w:szCs w:val="22"/>
              </w:rPr>
            </w:pPr>
          </w:p>
          <w:p w:rsidR="0067688A" w:rsidRDefault="0067688A"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DD2822" w:rsidRDefault="00DD2822" w:rsidP="004A5A7E">
            <w:pPr>
              <w:rPr>
                <w:rFonts w:cs="Arial"/>
                <w:color w:val="FF0000"/>
                <w:sz w:val="22"/>
                <w:szCs w:val="22"/>
              </w:rPr>
            </w:pPr>
          </w:p>
          <w:p w:rsidR="006A3519" w:rsidRDefault="006A3519" w:rsidP="004A5A7E">
            <w:pPr>
              <w:rPr>
                <w:rFonts w:cs="Arial"/>
                <w:color w:val="FF0000"/>
                <w:sz w:val="22"/>
                <w:szCs w:val="22"/>
              </w:rPr>
            </w:pPr>
          </w:p>
          <w:p w:rsidR="00DD2822" w:rsidRPr="00122712" w:rsidRDefault="00DD2822" w:rsidP="004A5A7E">
            <w:pPr>
              <w:rPr>
                <w:rFonts w:cs="Arial"/>
                <w:color w:val="FF0000"/>
                <w:sz w:val="22"/>
                <w:szCs w:val="22"/>
              </w:rPr>
            </w:pPr>
          </w:p>
        </w:tc>
        <w:tc>
          <w:tcPr>
            <w:tcW w:w="993" w:type="dxa"/>
          </w:tcPr>
          <w:p w:rsidR="00A168FD" w:rsidRDefault="00A168FD"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Default="0067688A" w:rsidP="004A5A7E">
            <w:pPr>
              <w:rPr>
                <w:rFonts w:cs="Arial"/>
                <w:b/>
                <w:color w:val="FF0000"/>
                <w:sz w:val="22"/>
                <w:szCs w:val="22"/>
              </w:rPr>
            </w:pPr>
          </w:p>
          <w:p w:rsidR="0067688A" w:rsidRPr="0067688A" w:rsidRDefault="0067688A" w:rsidP="004A5A7E">
            <w:pPr>
              <w:rPr>
                <w:rFonts w:cs="Arial"/>
                <w:color w:val="FF0000"/>
                <w:sz w:val="22"/>
                <w:szCs w:val="22"/>
              </w:rPr>
            </w:pPr>
          </w:p>
        </w:tc>
      </w:tr>
      <w:tr w:rsidR="00A168FD" w:rsidRPr="00122712" w:rsidTr="00F12303">
        <w:trPr>
          <w:trHeight w:val="70"/>
        </w:trPr>
        <w:tc>
          <w:tcPr>
            <w:tcW w:w="1951" w:type="dxa"/>
          </w:tcPr>
          <w:p w:rsidR="00A168FD" w:rsidRPr="007F4FB9" w:rsidRDefault="00A168FD" w:rsidP="004A5A7E">
            <w:pPr>
              <w:rPr>
                <w:rFonts w:cs="Arial"/>
                <w:b/>
                <w:color w:val="000000" w:themeColor="text1"/>
                <w:sz w:val="22"/>
                <w:szCs w:val="22"/>
              </w:rPr>
            </w:pPr>
            <w:r w:rsidRPr="007F4FB9">
              <w:rPr>
                <w:rFonts w:cs="Arial"/>
                <w:b/>
                <w:color w:val="000000" w:themeColor="text1"/>
                <w:sz w:val="22"/>
                <w:szCs w:val="22"/>
              </w:rPr>
              <w:t xml:space="preserve">Lack of cleaning products on site </w:t>
            </w:r>
          </w:p>
        </w:tc>
        <w:tc>
          <w:tcPr>
            <w:tcW w:w="2126" w:type="dxa"/>
          </w:tcPr>
          <w:p w:rsidR="00A168FD" w:rsidRDefault="00A168FD" w:rsidP="004A5A7E">
            <w:pPr>
              <w:rPr>
                <w:rFonts w:cs="Arial"/>
                <w:color w:val="000000" w:themeColor="text1"/>
                <w:sz w:val="22"/>
                <w:szCs w:val="22"/>
              </w:rPr>
            </w:pPr>
            <w:r w:rsidRPr="00122712">
              <w:rPr>
                <w:rFonts w:cs="Arial"/>
                <w:color w:val="000000" w:themeColor="text1"/>
                <w:sz w:val="22"/>
                <w:szCs w:val="22"/>
              </w:rPr>
              <w:t>Staff, Pupils, Visitors, Parents, Governors, Cleaning Staff, Vulnerable Pupil</w:t>
            </w:r>
            <w:r w:rsidR="00990724">
              <w:rPr>
                <w:rFonts w:cs="Arial"/>
                <w:color w:val="000000" w:themeColor="text1"/>
                <w:sz w:val="22"/>
                <w:szCs w:val="22"/>
              </w:rPr>
              <w:t>s</w:t>
            </w:r>
            <w:r w:rsidRPr="00122712">
              <w:rPr>
                <w:rFonts w:cs="Arial"/>
                <w:color w:val="000000" w:themeColor="text1"/>
                <w:sz w:val="22"/>
                <w:szCs w:val="22"/>
              </w:rPr>
              <w:t xml:space="preserve"> and </w:t>
            </w:r>
            <w:r w:rsidR="00990724">
              <w:rPr>
                <w:rFonts w:cs="Arial"/>
                <w:color w:val="000000" w:themeColor="text1"/>
                <w:sz w:val="22"/>
                <w:szCs w:val="22"/>
              </w:rPr>
              <w:t>G</w:t>
            </w:r>
            <w:r w:rsidRPr="00122712">
              <w:rPr>
                <w:rFonts w:cs="Arial"/>
                <w:color w:val="000000" w:themeColor="text1"/>
                <w:sz w:val="22"/>
                <w:szCs w:val="22"/>
              </w:rPr>
              <w:t>roups, e.g. pregnant workers/peop</w:t>
            </w:r>
            <w:r>
              <w:rPr>
                <w:rFonts w:cs="Arial"/>
                <w:color w:val="000000" w:themeColor="text1"/>
                <w:sz w:val="22"/>
                <w:szCs w:val="22"/>
              </w:rPr>
              <w:t>le</w:t>
            </w:r>
          </w:p>
          <w:p w:rsidR="00A168FD" w:rsidRDefault="00A168FD" w:rsidP="004A5A7E">
            <w:pPr>
              <w:rPr>
                <w:rFonts w:cs="Arial"/>
                <w:color w:val="000000" w:themeColor="text1"/>
                <w:sz w:val="22"/>
                <w:szCs w:val="22"/>
              </w:rPr>
            </w:pPr>
            <w:r w:rsidRPr="00122712">
              <w:rPr>
                <w:rFonts w:cs="Arial"/>
                <w:color w:val="000000" w:themeColor="text1"/>
                <w:sz w:val="22"/>
                <w:szCs w:val="22"/>
              </w:rPr>
              <w:t>with underlying health conditions</w:t>
            </w:r>
          </w:p>
          <w:p w:rsidR="00A168FD" w:rsidRDefault="00A168FD" w:rsidP="004A5A7E">
            <w:pPr>
              <w:rPr>
                <w:rFonts w:cs="Arial"/>
                <w:color w:val="000000" w:themeColor="text1"/>
                <w:sz w:val="22"/>
                <w:szCs w:val="22"/>
              </w:rPr>
            </w:pPr>
            <w:r w:rsidRPr="00122712">
              <w:rPr>
                <w:rFonts w:cs="Arial"/>
                <w:color w:val="000000" w:themeColor="text1"/>
                <w:sz w:val="22"/>
                <w:szCs w:val="22"/>
              </w:rPr>
              <w:t xml:space="preserve"> </w:t>
            </w:r>
            <w:r>
              <w:rPr>
                <w:rFonts w:cs="Arial"/>
                <w:color w:val="000000" w:themeColor="text1"/>
                <w:sz w:val="22"/>
                <w:szCs w:val="22"/>
              </w:rPr>
              <w:t xml:space="preserve"> </w:t>
            </w:r>
          </w:p>
          <w:p w:rsidR="00A168FD" w:rsidRDefault="00A168FD" w:rsidP="004A5A7E">
            <w:pPr>
              <w:rPr>
                <w:rFonts w:cs="Arial"/>
                <w:color w:val="000000" w:themeColor="text1"/>
                <w:sz w:val="22"/>
                <w:szCs w:val="22"/>
              </w:rPr>
            </w:pPr>
            <w:r>
              <w:rPr>
                <w:rFonts w:cs="Arial"/>
                <w:color w:val="000000" w:themeColor="text1"/>
                <w:sz w:val="22"/>
                <w:szCs w:val="22"/>
              </w:rPr>
              <w:t>P</w:t>
            </w:r>
            <w:r w:rsidRPr="00122712">
              <w:rPr>
                <w:rFonts w:cs="Arial"/>
                <w:color w:val="000000" w:themeColor="text1"/>
                <w:sz w:val="22"/>
                <w:szCs w:val="22"/>
              </w:rPr>
              <w:t>ossible/</w:t>
            </w:r>
            <w:r>
              <w:rPr>
                <w:rFonts w:cs="Arial"/>
                <w:color w:val="000000" w:themeColor="text1"/>
                <w:sz w:val="22"/>
                <w:szCs w:val="22"/>
              </w:rPr>
              <w:t xml:space="preserve">increase- </w:t>
            </w:r>
            <w:proofErr w:type="spellStart"/>
            <w:r w:rsidRPr="00122712">
              <w:rPr>
                <w:rFonts w:cs="Arial"/>
                <w:color w:val="000000" w:themeColor="text1"/>
                <w:sz w:val="22"/>
                <w:szCs w:val="22"/>
              </w:rPr>
              <w:t>ed</w:t>
            </w:r>
            <w:proofErr w:type="spellEnd"/>
            <w:r w:rsidRPr="00122712">
              <w:rPr>
                <w:rFonts w:cs="Arial"/>
                <w:color w:val="000000" w:themeColor="text1"/>
                <w:sz w:val="22"/>
                <w:szCs w:val="22"/>
              </w:rPr>
              <w:t xml:space="preserve"> risk of </w:t>
            </w:r>
            <w:r>
              <w:rPr>
                <w:rFonts w:cs="Arial"/>
                <w:color w:val="000000" w:themeColor="text1"/>
                <w:sz w:val="22"/>
                <w:szCs w:val="22"/>
              </w:rPr>
              <w:t xml:space="preserve">    </w:t>
            </w:r>
            <w:r w:rsidRPr="00122712">
              <w:rPr>
                <w:rFonts w:cs="Arial"/>
                <w:color w:val="000000" w:themeColor="text1"/>
                <w:sz w:val="22"/>
                <w:szCs w:val="22"/>
              </w:rPr>
              <w:t>infection</w:t>
            </w:r>
          </w:p>
          <w:p w:rsidR="00A168FD" w:rsidRPr="007C4C00" w:rsidRDefault="00A168FD" w:rsidP="00D074DA">
            <w:pPr>
              <w:rPr>
                <w:rFonts w:cs="Arial"/>
                <w:sz w:val="22"/>
                <w:szCs w:val="22"/>
              </w:rPr>
            </w:pPr>
          </w:p>
        </w:tc>
        <w:tc>
          <w:tcPr>
            <w:tcW w:w="5103" w:type="dxa"/>
          </w:tcPr>
          <w:p w:rsidR="00A168FD" w:rsidRDefault="004D52FB" w:rsidP="00CA5533">
            <w:pPr>
              <w:rPr>
                <w:rFonts w:cs="Arial"/>
                <w:sz w:val="22"/>
                <w:szCs w:val="22"/>
              </w:rPr>
            </w:pPr>
            <w:r>
              <w:rPr>
                <w:rFonts w:cs="Arial"/>
                <w:sz w:val="22"/>
                <w:szCs w:val="22"/>
              </w:rPr>
              <w:t xml:space="preserve">HR and </w:t>
            </w:r>
            <w:r w:rsidR="00076DBB">
              <w:rPr>
                <w:rFonts w:cs="Arial"/>
                <w:sz w:val="22"/>
                <w:szCs w:val="22"/>
              </w:rPr>
              <w:t>Business Manager</w:t>
            </w:r>
            <w:r w:rsidR="00CA5533" w:rsidRPr="00CA5533">
              <w:rPr>
                <w:rFonts w:cs="Arial"/>
                <w:sz w:val="22"/>
                <w:szCs w:val="22"/>
              </w:rPr>
              <w:t xml:space="preserve"> to work with cleaning team and supplier (</w:t>
            </w:r>
            <w:proofErr w:type="spellStart"/>
            <w:r w:rsidR="00CA5533" w:rsidRPr="00CA5533">
              <w:rPr>
                <w:rFonts w:cs="Arial"/>
                <w:sz w:val="22"/>
                <w:szCs w:val="22"/>
              </w:rPr>
              <w:t>Shorrock</w:t>
            </w:r>
            <w:proofErr w:type="spellEnd"/>
            <w:r w:rsidR="00CA5533" w:rsidRPr="00CA5533">
              <w:rPr>
                <w:rFonts w:cs="Arial"/>
                <w:sz w:val="22"/>
                <w:szCs w:val="22"/>
              </w:rPr>
              <w:t xml:space="preserve"> </w:t>
            </w:r>
            <w:proofErr w:type="spellStart"/>
            <w:r w:rsidR="00CA5533" w:rsidRPr="00CA5533">
              <w:rPr>
                <w:rFonts w:cs="Arial"/>
                <w:sz w:val="22"/>
                <w:szCs w:val="22"/>
              </w:rPr>
              <w:t>Trichem</w:t>
            </w:r>
            <w:proofErr w:type="spellEnd"/>
            <w:r w:rsidR="00CA5533" w:rsidRPr="00CA5533">
              <w:rPr>
                <w:rFonts w:cs="Arial"/>
                <w:sz w:val="22"/>
                <w:szCs w:val="22"/>
              </w:rPr>
              <w:t>)</w:t>
            </w:r>
            <w:r w:rsidR="00A168FD" w:rsidRPr="00CA5533">
              <w:rPr>
                <w:rFonts w:cs="Arial"/>
                <w:sz w:val="22"/>
                <w:szCs w:val="22"/>
              </w:rPr>
              <w:t xml:space="preserve"> to </w:t>
            </w:r>
            <w:r w:rsidR="00CA5533" w:rsidRPr="00CA5533">
              <w:rPr>
                <w:rFonts w:cs="Arial"/>
                <w:sz w:val="22"/>
                <w:szCs w:val="22"/>
              </w:rPr>
              <w:t>ensure correct and adequate cleaning supplies.</w:t>
            </w:r>
            <w:r w:rsidR="00CA5533">
              <w:rPr>
                <w:rFonts w:cs="Arial"/>
                <w:sz w:val="22"/>
                <w:szCs w:val="22"/>
              </w:rPr>
              <w:t xml:space="preserve"> </w:t>
            </w:r>
          </w:p>
          <w:p w:rsidR="00F97C96" w:rsidRDefault="00F97C96" w:rsidP="00CA5533">
            <w:pPr>
              <w:rPr>
                <w:rFonts w:cs="Arial"/>
                <w:sz w:val="22"/>
                <w:szCs w:val="22"/>
              </w:rPr>
            </w:pPr>
            <w:r>
              <w:rPr>
                <w:rFonts w:cs="Arial"/>
                <w:sz w:val="22"/>
                <w:szCs w:val="22"/>
              </w:rPr>
              <w:t xml:space="preserve">Cleaning team have their own washing machine to allow cloths to </w:t>
            </w:r>
            <w:proofErr w:type="gramStart"/>
            <w:r>
              <w:rPr>
                <w:rFonts w:cs="Arial"/>
                <w:sz w:val="22"/>
                <w:szCs w:val="22"/>
              </w:rPr>
              <w:t>be appropriately cleaned</w:t>
            </w:r>
            <w:proofErr w:type="gramEnd"/>
            <w:r>
              <w:rPr>
                <w:rFonts w:cs="Arial"/>
                <w:sz w:val="22"/>
                <w:szCs w:val="22"/>
              </w:rPr>
              <w:t>.</w:t>
            </w:r>
          </w:p>
          <w:p w:rsidR="00F97C96" w:rsidRDefault="00F97C96" w:rsidP="00CA5533">
            <w:pPr>
              <w:rPr>
                <w:rFonts w:cs="Arial"/>
                <w:sz w:val="22"/>
                <w:szCs w:val="22"/>
              </w:rPr>
            </w:pPr>
            <w:r>
              <w:rPr>
                <w:rFonts w:cs="Arial"/>
                <w:sz w:val="22"/>
                <w:szCs w:val="22"/>
              </w:rPr>
              <w:t>Cleaning dosing units installed in all sluices to allow correct chemical mixing.</w:t>
            </w:r>
          </w:p>
          <w:p w:rsidR="00713E60" w:rsidRDefault="00713E60" w:rsidP="00CA5533">
            <w:pPr>
              <w:rPr>
                <w:rFonts w:cs="Arial"/>
                <w:sz w:val="22"/>
                <w:szCs w:val="22"/>
              </w:rPr>
            </w:pPr>
            <w:r>
              <w:rPr>
                <w:rFonts w:cs="Arial"/>
                <w:sz w:val="22"/>
                <w:szCs w:val="22"/>
              </w:rPr>
              <w:t xml:space="preserve">Hand sanitisers placed </w:t>
            </w:r>
            <w:r w:rsidR="00076DBB">
              <w:rPr>
                <w:rFonts w:cs="Arial"/>
                <w:sz w:val="22"/>
                <w:szCs w:val="22"/>
              </w:rPr>
              <w:t xml:space="preserve">in classrooms and </w:t>
            </w:r>
            <w:r>
              <w:rPr>
                <w:rFonts w:cs="Arial"/>
                <w:sz w:val="22"/>
                <w:szCs w:val="22"/>
              </w:rPr>
              <w:t>at strategic places around school.</w:t>
            </w:r>
          </w:p>
          <w:p w:rsidR="00CA5533" w:rsidRPr="00CA5533" w:rsidRDefault="00CA5533" w:rsidP="00CA5533">
            <w:pPr>
              <w:rPr>
                <w:rFonts w:cs="Arial"/>
                <w:sz w:val="22"/>
                <w:szCs w:val="22"/>
                <w:u w:val="single"/>
              </w:rPr>
            </w:pPr>
            <w:r>
              <w:rPr>
                <w:rFonts w:cs="Arial"/>
                <w:sz w:val="22"/>
                <w:szCs w:val="22"/>
              </w:rPr>
              <w:t xml:space="preserve">Site team to ensure </w:t>
            </w:r>
            <w:r w:rsidR="00DD2822">
              <w:rPr>
                <w:rFonts w:cs="Arial"/>
                <w:sz w:val="22"/>
                <w:szCs w:val="22"/>
              </w:rPr>
              <w:t xml:space="preserve">sanitisers kept filled and </w:t>
            </w:r>
            <w:r>
              <w:rPr>
                <w:rFonts w:cs="Arial"/>
                <w:sz w:val="22"/>
                <w:szCs w:val="22"/>
              </w:rPr>
              <w:t>toilets kept stocked with soap</w:t>
            </w:r>
            <w:r w:rsidR="000A0BC6">
              <w:rPr>
                <w:rFonts w:cs="Arial"/>
                <w:sz w:val="22"/>
                <w:szCs w:val="22"/>
              </w:rPr>
              <w:t>.</w:t>
            </w:r>
          </w:p>
          <w:p w:rsidR="00A168FD" w:rsidRPr="00852B8B" w:rsidRDefault="00B36BAA" w:rsidP="008706B5">
            <w:pPr>
              <w:rPr>
                <w:rFonts w:cs="Arial"/>
                <w:sz w:val="22"/>
                <w:szCs w:val="22"/>
              </w:rPr>
            </w:pPr>
            <w:r>
              <w:rPr>
                <w:rFonts w:cs="Arial"/>
                <w:sz w:val="22"/>
                <w:szCs w:val="22"/>
              </w:rPr>
              <w:t xml:space="preserve">All room except science labs to have alcohol based sanitisers. </w:t>
            </w:r>
          </w:p>
        </w:tc>
        <w:tc>
          <w:tcPr>
            <w:tcW w:w="2268" w:type="dxa"/>
          </w:tcPr>
          <w:p w:rsidR="00A168FD" w:rsidRDefault="00A168FD" w:rsidP="004A5A7E">
            <w:pPr>
              <w:rPr>
                <w:rFonts w:cs="Arial"/>
                <w:sz w:val="22"/>
                <w:szCs w:val="22"/>
              </w:rPr>
            </w:pPr>
          </w:p>
          <w:p w:rsidR="00A168FD" w:rsidRPr="007C4C00" w:rsidRDefault="00A168FD" w:rsidP="004A5A7E">
            <w:pPr>
              <w:jc w:val="right"/>
              <w:rPr>
                <w:rFonts w:cs="Arial"/>
                <w:sz w:val="22"/>
                <w:szCs w:val="22"/>
              </w:rPr>
            </w:pPr>
          </w:p>
        </w:tc>
        <w:tc>
          <w:tcPr>
            <w:tcW w:w="1134" w:type="dxa"/>
            <w:tcBorders>
              <w:bottom w:val="single" w:sz="4" w:space="0" w:color="auto"/>
            </w:tcBorders>
          </w:tcPr>
          <w:p w:rsidR="00A168FD" w:rsidRPr="00122712" w:rsidRDefault="00E829A9" w:rsidP="004A5A7E">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A168FD" w:rsidRPr="00122712" w:rsidRDefault="00A168FD" w:rsidP="004A5A7E">
            <w:pPr>
              <w:rPr>
                <w:rFonts w:cs="Arial"/>
                <w:color w:val="FF0000"/>
                <w:sz w:val="22"/>
                <w:szCs w:val="22"/>
              </w:rPr>
            </w:pPr>
          </w:p>
        </w:tc>
        <w:tc>
          <w:tcPr>
            <w:tcW w:w="821" w:type="dxa"/>
          </w:tcPr>
          <w:p w:rsidR="00A168FD" w:rsidRPr="00122712" w:rsidRDefault="00A168FD" w:rsidP="004A5A7E">
            <w:pPr>
              <w:rPr>
                <w:rFonts w:cs="Arial"/>
                <w:color w:val="FF0000"/>
                <w:sz w:val="22"/>
                <w:szCs w:val="22"/>
              </w:rPr>
            </w:pPr>
          </w:p>
        </w:tc>
        <w:tc>
          <w:tcPr>
            <w:tcW w:w="993" w:type="dxa"/>
          </w:tcPr>
          <w:p w:rsidR="00A168FD" w:rsidRPr="00122712" w:rsidRDefault="00A168FD" w:rsidP="004A5A7E">
            <w:pPr>
              <w:rPr>
                <w:rFonts w:cs="Arial"/>
                <w:b/>
                <w:color w:val="FF0000"/>
                <w:sz w:val="22"/>
                <w:szCs w:val="22"/>
              </w:rPr>
            </w:pPr>
          </w:p>
        </w:tc>
      </w:tr>
      <w:tr w:rsidR="00A168FD" w:rsidRPr="00122712" w:rsidTr="00F12303">
        <w:trPr>
          <w:trHeight w:val="70"/>
        </w:trPr>
        <w:tc>
          <w:tcPr>
            <w:tcW w:w="1951" w:type="dxa"/>
          </w:tcPr>
          <w:p w:rsidR="00A168FD" w:rsidRPr="007F4FB9" w:rsidRDefault="00A168FD" w:rsidP="004A5A7E">
            <w:pPr>
              <w:rPr>
                <w:rFonts w:cs="Arial"/>
                <w:b/>
                <w:color w:val="000000" w:themeColor="text1"/>
                <w:sz w:val="22"/>
                <w:szCs w:val="22"/>
              </w:rPr>
            </w:pPr>
            <w:r w:rsidRPr="007F4FB9">
              <w:rPr>
                <w:rFonts w:cs="Arial"/>
                <w:b/>
                <w:color w:val="000000" w:themeColor="text1"/>
                <w:sz w:val="22"/>
                <w:szCs w:val="22"/>
              </w:rPr>
              <w:t xml:space="preserve">Vulnerable persons brought back on site – school not following guidelines </w:t>
            </w:r>
          </w:p>
        </w:tc>
        <w:tc>
          <w:tcPr>
            <w:tcW w:w="2126" w:type="dxa"/>
          </w:tcPr>
          <w:p w:rsidR="00A168FD" w:rsidRDefault="00A168FD" w:rsidP="004A5A7E">
            <w:pPr>
              <w:rPr>
                <w:rFonts w:cs="Arial"/>
                <w:color w:val="000000" w:themeColor="text1"/>
                <w:sz w:val="22"/>
                <w:szCs w:val="22"/>
              </w:rPr>
            </w:pPr>
            <w:r>
              <w:rPr>
                <w:rFonts w:cs="Arial"/>
                <w:color w:val="000000" w:themeColor="text1"/>
                <w:sz w:val="22"/>
                <w:szCs w:val="22"/>
              </w:rPr>
              <w:t>All persons/vulnerable persons</w:t>
            </w:r>
          </w:p>
          <w:p w:rsidR="00A168FD" w:rsidRDefault="00A168FD" w:rsidP="004A5A7E">
            <w:pPr>
              <w:rPr>
                <w:rFonts w:cs="Arial"/>
                <w:color w:val="000000" w:themeColor="text1"/>
                <w:sz w:val="22"/>
                <w:szCs w:val="22"/>
              </w:rPr>
            </w:pPr>
            <w:r>
              <w:rPr>
                <w:rFonts w:cs="Arial"/>
                <w:color w:val="000000" w:themeColor="text1"/>
                <w:sz w:val="22"/>
                <w:szCs w:val="22"/>
              </w:rPr>
              <w:t>P</w:t>
            </w:r>
            <w:r w:rsidRPr="00122712">
              <w:rPr>
                <w:rFonts w:cs="Arial"/>
                <w:color w:val="000000" w:themeColor="text1"/>
                <w:sz w:val="22"/>
                <w:szCs w:val="22"/>
              </w:rPr>
              <w:t>ossible/</w:t>
            </w:r>
            <w:r>
              <w:rPr>
                <w:rFonts w:cs="Arial"/>
                <w:color w:val="000000" w:themeColor="text1"/>
                <w:sz w:val="22"/>
                <w:szCs w:val="22"/>
              </w:rPr>
              <w:t xml:space="preserve">increase- </w:t>
            </w:r>
            <w:proofErr w:type="spellStart"/>
            <w:r w:rsidRPr="00122712">
              <w:rPr>
                <w:rFonts w:cs="Arial"/>
                <w:color w:val="000000" w:themeColor="text1"/>
                <w:sz w:val="22"/>
                <w:szCs w:val="22"/>
              </w:rPr>
              <w:t>ed</w:t>
            </w:r>
            <w:proofErr w:type="spellEnd"/>
            <w:r w:rsidRPr="00122712">
              <w:rPr>
                <w:rFonts w:cs="Arial"/>
                <w:color w:val="000000" w:themeColor="text1"/>
                <w:sz w:val="22"/>
                <w:szCs w:val="22"/>
              </w:rPr>
              <w:t xml:space="preserve"> risk of </w:t>
            </w:r>
            <w:r>
              <w:rPr>
                <w:rFonts w:cs="Arial"/>
                <w:color w:val="000000" w:themeColor="text1"/>
                <w:sz w:val="22"/>
                <w:szCs w:val="22"/>
              </w:rPr>
              <w:t xml:space="preserve">    </w:t>
            </w:r>
            <w:r w:rsidRPr="00122712">
              <w:rPr>
                <w:rFonts w:cs="Arial"/>
                <w:color w:val="000000" w:themeColor="text1"/>
                <w:sz w:val="22"/>
                <w:szCs w:val="22"/>
              </w:rPr>
              <w:t>infection</w:t>
            </w:r>
            <w:r>
              <w:rPr>
                <w:rFonts w:cs="Arial"/>
                <w:color w:val="000000" w:themeColor="text1"/>
                <w:sz w:val="22"/>
                <w:szCs w:val="22"/>
              </w:rPr>
              <w:t>, legal, financial and reputation risk for not following Government guidelines</w:t>
            </w:r>
          </w:p>
          <w:p w:rsidR="00A168FD" w:rsidRPr="00122712" w:rsidRDefault="00A168FD" w:rsidP="004A5A7E">
            <w:pPr>
              <w:rPr>
                <w:rFonts w:cs="Arial"/>
                <w:color w:val="000000" w:themeColor="text1"/>
                <w:sz w:val="22"/>
                <w:szCs w:val="22"/>
              </w:rPr>
            </w:pPr>
          </w:p>
        </w:tc>
        <w:tc>
          <w:tcPr>
            <w:tcW w:w="5103" w:type="dxa"/>
          </w:tcPr>
          <w:p w:rsidR="00A168FD" w:rsidRPr="00490D81" w:rsidRDefault="00076DBB" w:rsidP="00CA5533">
            <w:pPr>
              <w:tabs>
                <w:tab w:val="left" w:pos="1080"/>
              </w:tabs>
              <w:rPr>
                <w:rFonts w:cs="Arial"/>
                <w:bCs/>
                <w:color w:val="000000" w:themeColor="text1"/>
                <w:sz w:val="22"/>
                <w:szCs w:val="22"/>
              </w:rPr>
            </w:pPr>
            <w:r>
              <w:rPr>
                <w:rFonts w:cs="Arial"/>
                <w:bCs/>
                <w:color w:val="000000" w:themeColor="text1"/>
                <w:sz w:val="22"/>
                <w:szCs w:val="22"/>
              </w:rPr>
              <w:t>Head</w:t>
            </w:r>
            <w:r w:rsidR="00A168FD" w:rsidRPr="00CA5533">
              <w:rPr>
                <w:rFonts w:cs="Arial"/>
                <w:bCs/>
                <w:color w:val="000000" w:themeColor="text1"/>
                <w:sz w:val="22"/>
                <w:szCs w:val="22"/>
              </w:rPr>
              <w:t xml:space="preserve"> with </w:t>
            </w:r>
            <w:r w:rsidR="00A168FD" w:rsidRPr="00130C74">
              <w:rPr>
                <w:rFonts w:cs="Arial"/>
                <w:bCs/>
                <w:color w:val="000000" w:themeColor="text1"/>
                <w:sz w:val="22"/>
                <w:szCs w:val="22"/>
              </w:rPr>
              <w:t xml:space="preserve">support </w:t>
            </w:r>
            <w:r w:rsidR="00A168FD" w:rsidRPr="00130C74">
              <w:rPr>
                <w:rFonts w:cs="Arial"/>
                <w:bCs/>
                <w:sz w:val="22"/>
                <w:szCs w:val="22"/>
              </w:rPr>
              <w:t xml:space="preserve">from </w:t>
            </w:r>
            <w:r w:rsidRPr="00130C74">
              <w:rPr>
                <w:rFonts w:cs="Arial"/>
                <w:bCs/>
                <w:sz w:val="22"/>
                <w:szCs w:val="22"/>
              </w:rPr>
              <w:t xml:space="preserve">HR </w:t>
            </w:r>
            <w:r w:rsidR="004D52FB">
              <w:rPr>
                <w:rFonts w:cs="Arial"/>
                <w:bCs/>
                <w:sz w:val="22"/>
                <w:szCs w:val="22"/>
              </w:rPr>
              <w:t xml:space="preserve">and Business </w:t>
            </w:r>
            <w:r w:rsidRPr="00130C74">
              <w:rPr>
                <w:rFonts w:cs="Arial"/>
                <w:bCs/>
                <w:sz w:val="22"/>
                <w:szCs w:val="22"/>
              </w:rPr>
              <w:t>Manager</w:t>
            </w:r>
            <w:r w:rsidR="00A168FD" w:rsidRPr="00130C74">
              <w:rPr>
                <w:rFonts w:cs="Arial"/>
                <w:bCs/>
                <w:sz w:val="22"/>
                <w:szCs w:val="22"/>
              </w:rPr>
              <w:t xml:space="preserve"> </w:t>
            </w:r>
            <w:r w:rsidR="00130C74" w:rsidRPr="00130C74">
              <w:rPr>
                <w:rFonts w:cs="Arial"/>
                <w:bCs/>
                <w:sz w:val="22"/>
                <w:szCs w:val="22"/>
              </w:rPr>
              <w:t xml:space="preserve">(for staff) </w:t>
            </w:r>
            <w:r w:rsidR="00A168FD" w:rsidRPr="00130C74">
              <w:rPr>
                <w:rFonts w:cs="Arial"/>
                <w:bCs/>
                <w:sz w:val="22"/>
                <w:szCs w:val="22"/>
              </w:rPr>
              <w:t xml:space="preserve">will </w:t>
            </w:r>
            <w:r w:rsidR="00A168FD" w:rsidRPr="00130C74">
              <w:rPr>
                <w:rFonts w:cs="Arial"/>
                <w:bCs/>
                <w:color w:val="000000" w:themeColor="text1"/>
                <w:sz w:val="22"/>
                <w:szCs w:val="22"/>
              </w:rPr>
              <w:t>decide which staff and students should or should not</w:t>
            </w:r>
            <w:r w:rsidR="00A168FD" w:rsidRPr="00CA5533">
              <w:rPr>
                <w:rFonts w:cs="Arial"/>
                <w:bCs/>
                <w:color w:val="000000" w:themeColor="text1"/>
                <w:sz w:val="22"/>
                <w:szCs w:val="22"/>
              </w:rPr>
              <w:t xml:space="preserve"> return to school due to medical conditions as per government guidelines</w:t>
            </w:r>
            <w:r w:rsidR="00A168FD" w:rsidRPr="00490D81">
              <w:rPr>
                <w:rFonts w:cs="Arial"/>
                <w:bCs/>
                <w:color w:val="000000" w:themeColor="text1"/>
                <w:sz w:val="22"/>
                <w:szCs w:val="22"/>
              </w:rPr>
              <w:t>.</w:t>
            </w:r>
            <w:r w:rsidR="004D52FB" w:rsidRPr="00490D81">
              <w:rPr>
                <w:rFonts w:cs="Arial"/>
                <w:bCs/>
                <w:color w:val="000000" w:themeColor="text1"/>
                <w:sz w:val="22"/>
                <w:szCs w:val="22"/>
              </w:rPr>
              <w:t xml:space="preserve"> CEV staff can remain in work and </w:t>
            </w:r>
            <w:proofErr w:type="gramStart"/>
            <w:r w:rsidR="004D52FB" w:rsidRPr="00490D81">
              <w:rPr>
                <w:rFonts w:cs="Arial"/>
                <w:bCs/>
                <w:color w:val="000000" w:themeColor="text1"/>
                <w:sz w:val="22"/>
                <w:szCs w:val="22"/>
              </w:rPr>
              <w:t>will be advised</w:t>
            </w:r>
            <w:proofErr w:type="gramEnd"/>
            <w:r w:rsidR="004D52FB" w:rsidRPr="00490D81">
              <w:rPr>
                <w:rFonts w:cs="Arial"/>
                <w:bCs/>
                <w:color w:val="000000" w:themeColor="text1"/>
                <w:sz w:val="22"/>
                <w:szCs w:val="22"/>
              </w:rPr>
              <w:t xml:space="preserve"> to minimise exposure to coronavirus. </w:t>
            </w:r>
          </w:p>
          <w:p w:rsidR="00A168FD" w:rsidRPr="00490D81" w:rsidRDefault="00A168FD" w:rsidP="00CA5533">
            <w:pPr>
              <w:tabs>
                <w:tab w:val="left" w:pos="1080"/>
              </w:tabs>
              <w:rPr>
                <w:rFonts w:cs="Arial"/>
                <w:bCs/>
                <w:color w:val="000000" w:themeColor="text1"/>
                <w:sz w:val="22"/>
                <w:szCs w:val="22"/>
              </w:rPr>
            </w:pPr>
            <w:r w:rsidRPr="00490D81">
              <w:rPr>
                <w:rFonts w:cs="Arial"/>
                <w:bCs/>
                <w:color w:val="000000" w:themeColor="text1"/>
                <w:sz w:val="22"/>
                <w:szCs w:val="22"/>
              </w:rPr>
              <w:t>Support from</w:t>
            </w:r>
            <w:r w:rsidR="00CA5533" w:rsidRPr="00490D81">
              <w:rPr>
                <w:rFonts w:cs="Arial"/>
                <w:bCs/>
                <w:color w:val="000000" w:themeColor="text1"/>
                <w:sz w:val="22"/>
                <w:szCs w:val="22"/>
              </w:rPr>
              <w:t xml:space="preserve"> </w:t>
            </w:r>
            <w:r w:rsidRPr="00490D81">
              <w:rPr>
                <w:rFonts w:cs="Arial"/>
                <w:bCs/>
                <w:color w:val="000000" w:themeColor="text1"/>
                <w:sz w:val="22"/>
                <w:szCs w:val="22"/>
              </w:rPr>
              <w:t>GPs or OH as needed.</w:t>
            </w:r>
          </w:p>
          <w:p w:rsidR="00713E60" w:rsidRPr="00490D81" w:rsidRDefault="00076DBB" w:rsidP="00CA5533">
            <w:pPr>
              <w:tabs>
                <w:tab w:val="left" w:pos="1080"/>
              </w:tabs>
              <w:rPr>
                <w:rFonts w:cs="Arial"/>
                <w:bCs/>
                <w:color w:val="000000" w:themeColor="text1"/>
                <w:sz w:val="22"/>
                <w:szCs w:val="22"/>
              </w:rPr>
            </w:pPr>
            <w:r w:rsidRPr="00490D81">
              <w:rPr>
                <w:rFonts w:cs="Arial"/>
                <w:bCs/>
                <w:color w:val="000000" w:themeColor="text1"/>
                <w:sz w:val="22"/>
                <w:szCs w:val="22"/>
              </w:rPr>
              <w:t>HR</w:t>
            </w:r>
            <w:r w:rsidR="00806F50" w:rsidRPr="00490D81">
              <w:rPr>
                <w:rFonts w:cs="Arial"/>
                <w:bCs/>
                <w:color w:val="000000" w:themeColor="text1"/>
                <w:sz w:val="22"/>
                <w:szCs w:val="22"/>
              </w:rPr>
              <w:t xml:space="preserve"> and Business</w:t>
            </w:r>
            <w:r w:rsidRPr="00490D81">
              <w:rPr>
                <w:rFonts w:cs="Arial"/>
                <w:bCs/>
                <w:color w:val="000000" w:themeColor="text1"/>
                <w:sz w:val="22"/>
                <w:szCs w:val="22"/>
              </w:rPr>
              <w:t xml:space="preserve"> Manager</w:t>
            </w:r>
            <w:r w:rsidR="00713E60" w:rsidRPr="00490D81">
              <w:rPr>
                <w:rFonts w:cs="Arial"/>
                <w:bCs/>
                <w:color w:val="000000" w:themeColor="text1"/>
                <w:sz w:val="22"/>
                <w:szCs w:val="22"/>
              </w:rPr>
              <w:t xml:space="preserve"> to complete individual risk assessments for staff</w:t>
            </w:r>
            <w:r w:rsidR="004D52FB" w:rsidRPr="00490D81">
              <w:rPr>
                <w:rFonts w:cs="Arial"/>
                <w:bCs/>
                <w:color w:val="000000" w:themeColor="text1"/>
                <w:sz w:val="22"/>
                <w:szCs w:val="22"/>
              </w:rPr>
              <w:t xml:space="preserve"> if appropriate</w:t>
            </w:r>
            <w:r w:rsidR="00713E60" w:rsidRPr="00490D81">
              <w:rPr>
                <w:rFonts w:cs="Arial"/>
                <w:bCs/>
                <w:color w:val="000000" w:themeColor="text1"/>
                <w:sz w:val="22"/>
                <w:szCs w:val="22"/>
              </w:rPr>
              <w:t>.</w:t>
            </w:r>
          </w:p>
          <w:p w:rsidR="00FC3012" w:rsidRDefault="00076DBB" w:rsidP="00CA5533">
            <w:pPr>
              <w:tabs>
                <w:tab w:val="left" w:pos="1080"/>
              </w:tabs>
              <w:rPr>
                <w:rFonts w:cs="Arial"/>
                <w:bCs/>
                <w:color w:val="000000" w:themeColor="text1"/>
                <w:sz w:val="22"/>
                <w:szCs w:val="22"/>
              </w:rPr>
            </w:pPr>
            <w:r w:rsidRPr="00490D81">
              <w:rPr>
                <w:rFonts w:cs="Arial"/>
                <w:bCs/>
                <w:color w:val="000000" w:themeColor="text1"/>
                <w:sz w:val="22"/>
                <w:szCs w:val="22"/>
              </w:rPr>
              <w:t>For</w:t>
            </w:r>
            <w:r w:rsidR="004D52FB" w:rsidRPr="00490D81">
              <w:rPr>
                <w:rFonts w:cs="Arial"/>
                <w:bCs/>
                <w:color w:val="000000" w:themeColor="text1"/>
                <w:sz w:val="22"/>
                <w:szCs w:val="22"/>
              </w:rPr>
              <w:t xml:space="preserve"> SEN pupils, </w:t>
            </w:r>
            <w:r w:rsidRPr="00490D81">
              <w:rPr>
                <w:rFonts w:cs="Arial"/>
                <w:bCs/>
                <w:color w:val="000000" w:themeColor="text1"/>
                <w:sz w:val="22"/>
                <w:szCs w:val="22"/>
              </w:rPr>
              <w:t xml:space="preserve">SEN have PPE to use for personal care requirements and </w:t>
            </w:r>
            <w:r w:rsidR="00FC3012" w:rsidRPr="00490D81">
              <w:rPr>
                <w:rFonts w:cs="Arial"/>
                <w:bCs/>
                <w:color w:val="000000" w:themeColor="text1"/>
                <w:sz w:val="22"/>
                <w:szCs w:val="22"/>
              </w:rPr>
              <w:t xml:space="preserve">in an emergency. They </w:t>
            </w:r>
            <w:proofErr w:type="gramStart"/>
            <w:r w:rsidR="00FC3012" w:rsidRPr="00490D81">
              <w:rPr>
                <w:rFonts w:cs="Arial"/>
                <w:bCs/>
                <w:color w:val="000000" w:themeColor="text1"/>
                <w:sz w:val="22"/>
                <w:szCs w:val="22"/>
              </w:rPr>
              <w:t>have also been given</w:t>
            </w:r>
            <w:proofErr w:type="gramEnd"/>
            <w:r w:rsidR="00FC3012" w:rsidRPr="00490D81">
              <w:rPr>
                <w:rFonts w:cs="Arial"/>
                <w:bCs/>
                <w:color w:val="000000" w:themeColor="text1"/>
                <w:sz w:val="22"/>
                <w:szCs w:val="22"/>
              </w:rPr>
              <w:t xml:space="preserve"> the first aider guidance, which includes how to don and doff PPE.</w:t>
            </w:r>
            <w:r w:rsidR="004D52FB" w:rsidRPr="00490D81">
              <w:rPr>
                <w:rFonts w:cs="Arial"/>
                <w:bCs/>
                <w:color w:val="000000" w:themeColor="text1"/>
                <w:sz w:val="22"/>
                <w:szCs w:val="22"/>
              </w:rPr>
              <w:t xml:space="preserve"> All CEV students can attend school unless explicitly told not to by their GP or health practitioner.</w:t>
            </w:r>
            <w:r w:rsidR="004D52FB">
              <w:rPr>
                <w:rFonts w:cs="Arial"/>
                <w:bCs/>
                <w:color w:val="000000" w:themeColor="text1"/>
                <w:sz w:val="22"/>
                <w:szCs w:val="22"/>
              </w:rPr>
              <w:t xml:space="preserve"> </w:t>
            </w:r>
          </w:p>
          <w:p w:rsidR="00895AC0" w:rsidRPr="005E2D10" w:rsidRDefault="00895AC0" w:rsidP="005E2D10">
            <w:pPr>
              <w:tabs>
                <w:tab w:val="left" w:pos="1080"/>
              </w:tabs>
              <w:rPr>
                <w:rFonts w:cs="Arial"/>
                <w:bCs/>
                <w:sz w:val="22"/>
                <w:szCs w:val="22"/>
              </w:rPr>
            </w:pPr>
          </w:p>
        </w:tc>
        <w:tc>
          <w:tcPr>
            <w:tcW w:w="2268" w:type="dxa"/>
          </w:tcPr>
          <w:p w:rsidR="00A168FD" w:rsidRPr="00122712" w:rsidRDefault="00A168FD" w:rsidP="004A5A7E">
            <w:pPr>
              <w:rPr>
                <w:rFonts w:cs="Arial"/>
                <w:sz w:val="22"/>
                <w:szCs w:val="22"/>
              </w:rPr>
            </w:pPr>
          </w:p>
        </w:tc>
        <w:tc>
          <w:tcPr>
            <w:tcW w:w="1134" w:type="dxa"/>
            <w:tcBorders>
              <w:bottom w:val="single" w:sz="4" w:space="0" w:color="auto"/>
            </w:tcBorders>
          </w:tcPr>
          <w:p w:rsidR="00A168FD" w:rsidRPr="00122712" w:rsidRDefault="00E829A9" w:rsidP="004A5A7E">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A168FD" w:rsidRPr="00122712" w:rsidRDefault="00A168FD" w:rsidP="004A5A7E">
            <w:pPr>
              <w:rPr>
                <w:rFonts w:cs="Arial"/>
                <w:color w:val="FF0000"/>
                <w:sz w:val="22"/>
                <w:szCs w:val="22"/>
              </w:rPr>
            </w:pPr>
          </w:p>
        </w:tc>
        <w:tc>
          <w:tcPr>
            <w:tcW w:w="821" w:type="dxa"/>
          </w:tcPr>
          <w:p w:rsidR="00A168FD" w:rsidRPr="00122712" w:rsidRDefault="00A168FD" w:rsidP="004A5A7E">
            <w:pPr>
              <w:rPr>
                <w:rFonts w:cs="Arial"/>
                <w:color w:val="FF0000"/>
                <w:sz w:val="22"/>
                <w:szCs w:val="22"/>
              </w:rPr>
            </w:pPr>
          </w:p>
        </w:tc>
        <w:tc>
          <w:tcPr>
            <w:tcW w:w="993" w:type="dxa"/>
          </w:tcPr>
          <w:p w:rsidR="00A168FD" w:rsidRPr="00122712" w:rsidRDefault="00A168FD" w:rsidP="004A5A7E">
            <w:pPr>
              <w:rPr>
                <w:rFonts w:cs="Arial"/>
                <w:b/>
                <w:color w:val="FF0000"/>
                <w:sz w:val="22"/>
                <w:szCs w:val="22"/>
              </w:rPr>
            </w:pPr>
          </w:p>
        </w:tc>
      </w:tr>
      <w:tr w:rsidR="00A168FD" w:rsidRPr="00122712" w:rsidTr="00F12303">
        <w:trPr>
          <w:trHeight w:val="70"/>
        </w:trPr>
        <w:tc>
          <w:tcPr>
            <w:tcW w:w="1951" w:type="dxa"/>
          </w:tcPr>
          <w:p w:rsidR="00A168FD" w:rsidRPr="007F4FB9" w:rsidRDefault="00A168FD" w:rsidP="004A5A7E">
            <w:pPr>
              <w:rPr>
                <w:rFonts w:cs="Arial"/>
                <w:b/>
                <w:color w:val="000000" w:themeColor="text1"/>
                <w:sz w:val="22"/>
                <w:szCs w:val="22"/>
              </w:rPr>
            </w:pPr>
            <w:r w:rsidRPr="007F4FB9">
              <w:rPr>
                <w:rFonts w:cs="Arial"/>
                <w:b/>
                <w:color w:val="000000" w:themeColor="text1"/>
                <w:sz w:val="22"/>
                <w:szCs w:val="22"/>
              </w:rPr>
              <w:t xml:space="preserve">Too many staff / students/ others on site to be able to maintain social distancing </w:t>
            </w:r>
          </w:p>
        </w:tc>
        <w:tc>
          <w:tcPr>
            <w:tcW w:w="2126" w:type="dxa"/>
          </w:tcPr>
          <w:p w:rsidR="00A168FD" w:rsidRDefault="00A168FD" w:rsidP="004A5A7E">
            <w:pPr>
              <w:rPr>
                <w:rFonts w:cs="Arial"/>
                <w:color w:val="000000" w:themeColor="text1"/>
                <w:sz w:val="22"/>
                <w:szCs w:val="22"/>
              </w:rPr>
            </w:pPr>
            <w:r>
              <w:rPr>
                <w:rFonts w:cs="Arial"/>
                <w:color w:val="000000" w:themeColor="text1"/>
                <w:sz w:val="22"/>
                <w:szCs w:val="22"/>
              </w:rPr>
              <w:t xml:space="preserve">All persons on site </w:t>
            </w:r>
          </w:p>
          <w:p w:rsidR="00A168FD" w:rsidRDefault="00A168FD" w:rsidP="004A5A7E">
            <w:pPr>
              <w:rPr>
                <w:rFonts w:cs="Arial"/>
                <w:color w:val="000000" w:themeColor="text1"/>
                <w:sz w:val="22"/>
                <w:szCs w:val="22"/>
              </w:rPr>
            </w:pPr>
            <w:r>
              <w:rPr>
                <w:rFonts w:cs="Arial"/>
                <w:color w:val="000000" w:themeColor="text1"/>
                <w:sz w:val="22"/>
                <w:szCs w:val="22"/>
              </w:rPr>
              <w:t>Possible/increased risk of infection, legal, financial and reputation risk for not following Government guidelines</w:t>
            </w:r>
          </w:p>
          <w:p w:rsidR="00A168FD" w:rsidRPr="00122712" w:rsidRDefault="00A168FD" w:rsidP="004A5A7E">
            <w:pPr>
              <w:rPr>
                <w:rFonts w:cs="Arial"/>
                <w:color w:val="000000" w:themeColor="text1"/>
                <w:sz w:val="22"/>
                <w:szCs w:val="22"/>
              </w:rPr>
            </w:pPr>
          </w:p>
        </w:tc>
        <w:tc>
          <w:tcPr>
            <w:tcW w:w="5103" w:type="dxa"/>
          </w:tcPr>
          <w:p w:rsidR="00744813" w:rsidRPr="00490D81" w:rsidRDefault="005235AC" w:rsidP="00CA5533">
            <w:pPr>
              <w:tabs>
                <w:tab w:val="left" w:pos="1080"/>
              </w:tabs>
              <w:rPr>
                <w:rFonts w:cs="Arial"/>
                <w:bCs/>
                <w:color w:val="000000" w:themeColor="text1"/>
                <w:sz w:val="22"/>
                <w:szCs w:val="22"/>
              </w:rPr>
            </w:pPr>
            <w:r w:rsidRPr="00613D80">
              <w:rPr>
                <w:rFonts w:cs="Arial"/>
                <w:bCs/>
                <w:color w:val="000000" w:themeColor="text1"/>
                <w:sz w:val="22"/>
                <w:szCs w:val="22"/>
              </w:rPr>
              <w:t xml:space="preserve">As per Government </w:t>
            </w:r>
            <w:proofErr w:type="gramStart"/>
            <w:r w:rsidRPr="00613D80">
              <w:rPr>
                <w:rFonts w:cs="Arial"/>
                <w:bCs/>
                <w:color w:val="000000" w:themeColor="text1"/>
                <w:sz w:val="22"/>
                <w:szCs w:val="22"/>
              </w:rPr>
              <w:t>guidance</w:t>
            </w:r>
            <w:proofErr w:type="gramEnd"/>
            <w:r w:rsidR="00744813">
              <w:rPr>
                <w:rFonts w:cs="Arial"/>
                <w:bCs/>
                <w:color w:val="000000" w:themeColor="text1"/>
                <w:sz w:val="22"/>
                <w:szCs w:val="22"/>
              </w:rPr>
              <w:t xml:space="preserve"> all pupils must return to school.</w:t>
            </w:r>
            <w:r w:rsidR="004D52FB">
              <w:rPr>
                <w:rFonts w:cs="Arial"/>
                <w:bCs/>
                <w:color w:val="000000" w:themeColor="text1"/>
                <w:sz w:val="22"/>
                <w:szCs w:val="22"/>
              </w:rPr>
              <w:t xml:space="preserve">  </w:t>
            </w:r>
            <w:proofErr w:type="gramStart"/>
            <w:r w:rsidR="004D52FB" w:rsidRPr="00490D81">
              <w:rPr>
                <w:rFonts w:cs="Arial"/>
                <w:bCs/>
                <w:color w:val="000000" w:themeColor="text1"/>
                <w:sz w:val="22"/>
                <w:szCs w:val="22"/>
              </w:rPr>
              <w:t>No social distancing is required by law</w:t>
            </w:r>
            <w:proofErr w:type="gramEnd"/>
            <w:r w:rsidR="004D52FB" w:rsidRPr="00490D81">
              <w:rPr>
                <w:rFonts w:cs="Arial"/>
                <w:bCs/>
                <w:color w:val="000000" w:themeColor="text1"/>
                <w:sz w:val="22"/>
                <w:szCs w:val="22"/>
              </w:rPr>
              <w:t xml:space="preserve">, but some measures are in place to reduce unnecessary close contact. </w:t>
            </w:r>
          </w:p>
          <w:p w:rsidR="00B913DD" w:rsidRPr="00490D81" w:rsidRDefault="00EE54B8" w:rsidP="00CA5533">
            <w:pPr>
              <w:tabs>
                <w:tab w:val="left" w:pos="1080"/>
              </w:tabs>
              <w:rPr>
                <w:rFonts w:cs="Arial"/>
                <w:bCs/>
                <w:color w:val="000000" w:themeColor="text1"/>
                <w:sz w:val="22"/>
                <w:szCs w:val="22"/>
              </w:rPr>
            </w:pPr>
            <w:r w:rsidRPr="00490D81">
              <w:rPr>
                <w:rFonts w:cs="Arial"/>
                <w:bCs/>
                <w:color w:val="000000" w:themeColor="text1"/>
                <w:sz w:val="22"/>
                <w:szCs w:val="22"/>
              </w:rPr>
              <w:t xml:space="preserve">Pupils to home test twice per week and inform school of the result. </w:t>
            </w:r>
          </w:p>
          <w:p w:rsidR="004D52FB" w:rsidRPr="00490D81" w:rsidRDefault="00B913DD" w:rsidP="004D52FB">
            <w:pPr>
              <w:tabs>
                <w:tab w:val="left" w:pos="1080"/>
              </w:tabs>
              <w:rPr>
                <w:rFonts w:cs="Arial"/>
                <w:bCs/>
                <w:color w:val="000000" w:themeColor="text1"/>
                <w:sz w:val="22"/>
                <w:szCs w:val="22"/>
              </w:rPr>
            </w:pPr>
            <w:r w:rsidRPr="00490D81">
              <w:rPr>
                <w:rFonts w:cs="Arial"/>
                <w:bCs/>
                <w:color w:val="000000" w:themeColor="text1"/>
                <w:sz w:val="22"/>
                <w:szCs w:val="22"/>
              </w:rPr>
              <w:t>Staff to home test twice a week and inform school of the result</w:t>
            </w:r>
            <w:r w:rsidR="004D52FB" w:rsidRPr="00490D81">
              <w:rPr>
                <w:rFonts w:cs="Arial"/>
                <w:bCs/>
                <w:color w:val="000000" w:themeColor="text1"/>
                <w:sz w:val="22"/>
                <w:szCs w:val="22"/>
              </w:rPr>
              <w:t xml:space="preserve">. Home testing will remain until the </w:t>
            </w:r>
            <w:proofErr w:type="spellStart"/>
            <w:r w:rsidR="004D52FB" w:rsidRPr="00490D81">
              <w:rPr>
                <w:rFonts w:cs="Arial"/>
                <w:bCs/>
                <w:color w:val="000000" w:themeColor="text1"/>
                <w:sz w:val="22"/>
                <w:szCs w:val="22"/>
              </w:rPr>
              <w:t>DfE</w:t>
            </w:r>
            <w:proofErr w:type="spellEnd"/>
            <w:r w:rsidR="004D52FB" w:rsidRPr="00490D81">
              <w:rPr>
                <w:rFonts w:cs="Arial"/>
                <w:bCs/>
                <w:color w:val="000000" w:themeColor="text1"/>
                <w:sz w:val="22"/>
                <w:szCs w:val="22"/>
              </w:rPr>
              <w:t xml:space="preserve"> indicate it is to stop. </w:t>
            </w:r>
          </w:p>
          <w:p w:rsidR="005235AC" w:rsidRPr="00490D81" w:rsidRDefault="00076DBB" w:rsidP="00CA5533">
            <w:pPr>
              <w:tabs>
                <w:tab w:val="left" w:pos="1080"/>
              </w:tabs>
              <w:rPr>
                <w:rFonts w:cs="Arial"/>
                <w:bCs/>
                <w:color w:val="000000" w:themeColor="text1"/>
                <w:sz w:val="22"/>
                <w:szCs w:val="22"/>
              </w:rPr>
            </w:pPr>
            <w:r w:rsidRPr="00490D81">
              <w:rPr>
                <w:rFonts w:cs="Arial"/>
                <w:bCs/>
                <w:color w:val="000000" w:themeColor="text1"/>
                <w:sz w:val="22"/>
                <w:szCs w:val="22"/>
              </w:rPr>
              <w:t xml:space="preserve"> </w:t>
            </w:r>
            <w:r w:rsidR="004D52FB" w:rsidRPr="00490D81">
              <w:rPr>
                <w:rFonts w:cs="Arial"/>
                <w:bCs/>
                <w:color w:val="000000" w:themeColor="text1"/>
                <w:sz w:val="22"/>
                <w:szCs w:val="22"/>
              </w:rPr>
              <w:t xml:space="preserve">The </w:t>
            </w:r>
            <w:r w:rsidRPr="00490D81">
              <w:rPr>
                <w:rFonts w:cs="Arial"/>
                <w:bCs/>
                <w:color w:val="000000" w:themeColor="text1"/>
                <w:sz w:val="22"/>
                <w:szCs w:val="22"/>
              </w:rPr>
              <w:t xml:space="preserve">implementation of a </w:t>
            </w:r>
            <w:proofErr w:type="gramStart"/>
            <w:r w:rsidRPr="00490D81">
              <w:rPr>
                <w:rFonts w:cs="Arial"/>
                <w:bCs/>
                <w:color w:val="000000" w:themeColor="text1"/>
                <w:sz w:val="22"/>
                <w:szCs w:val="22"/>
              </w:rPr>
              <w:t>one way</w:t>
            </w:r>
            <w:proofErr w:type="gramEnd"/>
            <w:r w:rsidRPr="00490D81">
              <w:rPr>
                <w:rFonts w:cs="Arial"/>
                <w:bCs/>
                <w:color w:val="000000" w:themeColor="text1"/>
                <w:sz w:val="22"/>
                <w:szCs w:val="22"/>
              </w:rPr>
              <w:t xml:space="preserve"> system in school to move between classrooms</w:t>
            </w:r>
            <w:r w:rsidR="004D52FB" w:rsidRPr="00490D81">
              <w:rPr>
                <w:rFonts w:cs="Arial"/>
                <w:bCs/>
                <w:color w:val="000000" w:themeColor="text1"/>
                <w:sz w:val="22"/>
                <w:szCs w:val="22"/>
              </w:rPr>
              <w:t xml:space="preserve"> will continue, to minimise crowding between lessons</w:t>
            </w:r>
            <w:r w:rsidRPr="00490D81">
              <w:rPr>
                <w:rFonts w:cs="Arial"/>
                <w:bCs/>
                <w:color w:val="000000" w:themeColor="text1"/>
                <w:sz w:val="22"/>
                <w:szCs w:val="22"/>
              </w:rPr>
              <w:t>.</w:t>
            </w:r>
          </w:p>
          <w:p w:rsidR="005235AC" w:rsidRPr="00490D81" w:rsidRDefault="005235AC" w:rsidP="00CA5533">
            <w:pPr>
              <w:tabs>
                <w:tab w:val="left" w:pos="1080"/>
              </w:tabs>
              <w:rPr>
                <w:rFonts w:cs="Arial"/>
                <w:bCs/>
                <w:color w:val="000000" w:themeColor="text1"/>
                <w:sz w:val="22"/>
                <w:szCs w:val="22"/>
              </w:rPr>
            </w:pPr>
            <w:r w:rsidRPr="00490D81">
              <w:rPr>
                <w:rFonts w:cs="Arial"/>
                <w:bCs/>
                <w:color w:val="000000" w:themeColor="text1"/>
                <w:sz w:val="22"/>
                <w:szCs w:val="22"/>
              </w:rPr>
              <w:t xml:space="preserve">Increased separation within </w:t>
            </w:r>
            <w:r w:rsidR="008706B5" w:rsidRPr="00490D81">
              <w:rPr>
                <w:rFonts w:cs="Arial"/>
                <w:bCs/>
                <w:color w:val="000000" w:themeColor="text1"/>
                <w:sz w:val="22"/>
                <w:szCs w:val="22"/>
              </w:rPr>
              <w:t xml:space="preserve">lower </w:t>
            </w:r>
            <w:r w:rsidRPr="00490D81">
              <w:rPr>
                <w:rFonts w:cs="Arial"/>
                <w:bCs/>
                <w:color w:val="000000" w:themeColor="text1"/>
                <w:sz w:val="22"/>
                <w:szCs w:val="22"/>
              </w:rPr>
              <w:t xml:space="preserve">year groups via the S, T and P </w:t>
            </w:r>
            <w:proofErr w:type="gramStart"/>
            <w:r w:rsidRPr="00490D81">
              <w:rPr>
                <w:rFonts w:cs="Arial"/>
                <w:bCs/>
                <w:color w:val="000000" w:themeColor="text1"/>
                <w:sz w:val="22"/>
                <w:szCs w:val="22"/>
              </w:rPr>
              <w:t>banding</w:t>
            </w:r>
            <w:r w:rsidR="004D52FB" w:rsidRPr="00490D81">
              <w:rPr>
                <w:rFonts w:cs="Arial"/>
                <w:bCs/>
                <w:color w:val="000000" w:themeColor="text1"/>
                <w:sz w:val="22"/>
                <w:szCs w:val="22"/>
              </w:rPr>
              <w:t xml:space="preserve"> ,</w:t>
            </w:r>
            <w:proofErr w:type="gramEnd"/>
            <w:r w:rsidR="004D52FB" w:rsidRPr="00490D81">
              <w:rPr>
                <w:rFonts w:cs="Arial"/>
                <w:bCs/>
                <w:color w:val="000000" w:themeColor="text1"/>
                <w:sz w:val="22"/>
                <w:szCs w:val="22"/>
              </w:rPr>
              <w:t xml:space="preserve"> as dictated by the timetable.  This does not have a detrimental effect on the education of our students. </w:t>
            </w:r>
            <w:r w:rsidRPr="00490D81">
              <w:rPr>
                <w:rFonts w:cs="Arial"/>
                <w:bCs/>
                <w:color w:val="000000" w:themeColor="text1"/>
                <w:sz w:val="22"/>
                <w:szCs w:val="22"/>
              </w:rPr>
              <w:t>.</w:t>
            </w:r>
            <w:r w:rsidR="00076DBB" w:rsidRPr="00490D81">
              <w:rPr>
                <w:rFonts w:cs="Arial"/>
                <w:bCs/>
                <w:color w:val="000000" w:themeColor="text1"/>
                <w:sz w:val="22"/>
                <w:szCs w:val="22"/>
              </w:rPr>
              <w:t xml:space="preserve"> </w:t>
            </w:r>
          </w:p>
          <w:p w:rsidR="00076DBB" w:rsidRPr="00490D81" w:rsidRDefault="00076DBB" w:rsidP="00CA5533">
            <w:pPr>
              <w:tabs>
                <w:tab w:val="left" w:pos="1080"/>
              </w:tabs>
              <w:rPr>
                <w:rFonts w:cs="Arial"/>
                <w:bCs/>
                <w:color w:val="000000" w:themeColor="text1"/>
                <w:sz w:val="22"/>
                <w:szCs w:val="22"/>
              </w:rPr>
            </w:pPr>
            <w:r w:rsidRPr="00490D81">
              <w:rPr>
                <w:rFonts w:cs="Arial"/>
                <w:bCs/>
                <w:color w:val="000000" w:themeColor="text1"/>
                <w:sz w:val="22"/>
                <w:szCs w:val="22"/>
              </w:rPr>
              <w:t>Signposting will be via floor and wall arrows.</w:t>
            </w:r>
          </w:p>
          <w:p w:rsidR="005235AC" w:rsidRDefault="005235AC" w:rsidP="00CA5533">
            <w:pPr>
              <w:tabs>
                <w:tab w:val="left" w:pos="1080"/>
              </w:tabs>
              <w:rPr>
                <w:rFonts w:cs="Arial"/>
                <w:bCs/>
                <w:color w:val="000000" w:themeColor="text1"/>
                <w:sz w:val="22"/>
                <w:szCs w:val="22"/>
              </w:rPr>
            </w:pPr>
            <w:r w:rsidRPr="00490D81">
              <w:rPr>
                <w:rFonts w:cs="Arial"/>
                <w:bCs/>
                <w:color w:val="000000" w:themeColor="text1"/>
                <w:sz w:val="22"/>
                <w:szCs w:val="22"/>
              </w:rPr>
              <w:t xml:space="preserve">Increased staffing on corridors to ensure system adhered </w:t>
            </w:r>
            <w:proofErr w:type="gramStart"/>
            <w:r w:rsidRPr="00490D81">
              <w:rPr>
                <w:rFonts w:cs="Arial"/>
                <w:bCs/>
                <w:color w:val="000000" w:themeColor="text1"/>
                <w:sz w:val="22"/>
                <w:szCs w:val="22"/>
              </w:rPr>
              <w:t>to</w:t>
            </w:r>
            <w:proofErr w:type="gramEnd"/>
            <w:r w:rsidRPr="00490D81">
              <w:rPr>
                <w:rFonts w:cs="Arial"/>
                <w:bCs/>
                <w:color w:val="000000" w:themeColor="text1"/>
                <w:sz w:val="22"/>
                <w:szCs w:val="22"/>
              </w:rPr>
              <w:t>.</w:t>
            </w:r>
          </w:p>
          <w:p w:rsidR="004D52FB" w:rsidRPr="00F335DD" w:rsidRDefault="004D52FB" w:rsidP="00CA5533">
            <w:pPr>
              <w:tabs>
                <w:tab w:val="left" w:pos="1080"/>
              </w:tabs>
              <w:rPr>
                <w:rFonts w:cs="Arial"/>
                <w:bCs/>
                <w:color w:val="000000" w:themeColor="text1"/>
                <w:sz w:val="22"/>
                <w:szCs w:val="22"/>
              </w:rPr>
            </w:pPr>
            <w:r w:rsidRPr="00F335DD">
              <w:rPr>
                <w:rFonts w:cs="Arial"/>
                <w:bCs/>
                <w:color w:val="000000" w:themeColor="text1"/>
                <w:sz w:val="22"/>
                <w:szCs w:val="22"/>
              </w:rPr>
              <w:t xml:space="preserve">It is </w:t>
            </w:r>
            <w:r w:rsidR="00490D81" w:rsidRPr="00F335DD">
              <w:rPr>
                <w:rFonts w:cs="Arial"/>
                <w:bCs/>
                <w:color w:val="000000" w:themeColor="text1"/>
                <w:sz w:val="22"/>
                <w:szCs w:val="22"/>
              </w:rPr>
              <w:t xml:space="preserve">advised that </w:t>
            </w:r>
            <w:r w:rsidRPr="00F335DD">
              <w:rPr>
                <w:rFonts w:cs="Arial"/>
                <w:bCs/>
                <w:color w:val="000000" w:themeColor="text1"/>
                <w:sz w:val="22"/>
                <w:szCs w:val="22"/>
              </w:rPr>
              <w:t xml:space="preserve">for </w:t>
            </w:r>
            <w:proofErr w:type="gramStart"/>
            <w:r w:rsidRPr="00F335DD">
              <w:rPr>
                <w:rFonts w:cs="Arial"/>
                <w:bCs/>
                <w:color w:val="000000" w:themeColor="text1"/>
                <w:sz w:val="22"/>
                <w:szCs w:val="22"/>
              </w:rPr>
              <w:t>face masks</w:t>
            </w:r>
            <w:proofErr w:type="gramEnd"/>
            <w:r w:rsidRPr="00F335DD">
              <w:rPr>
                <w:rFonts w:cs="Arial"/>
                <w:bCs/>
                <w:color w:val="000000" w:themeColor="text1"/>
                <w:sz w:val="22"/>
                <w:szCs w:val="22"/>
              </w:rPr>
              <w:t xml:space="preserve"> can</w:t>
            </w:r>
            <w:r w:rsidR="008D5DC6" w:rsidRPr="00F335DD">
              <w:rPr>
                <w:rFonts w:cs="Arial"/>
                <w:bCs/>
                <w:color w:val="000000" w:themeColor="text1"/>
                <w:sz w:val="22"/>
                <w:szCs w:val="22"/>
              </w:rPr>
              <w:t xml:space="preserve"> be worn by staff, students and visitors on corridors</w:t>
            </w:r>
            <w:r w:rsidR="00DE348D" w:rsidRPr="00F335DD">
              <w:rPr>
                <w:rFonts w:cs="Arial"/>
                <w:bCs/>
                <w:color w:val="000000" w:themeColor="text1"/>
                <w:sz w:val="22"/>
                <w:szCs w:val="22"/>
              </w:rPr>
              <w:t xml:space="preserve"> </w:t>
            </w:r>
            <w:r w:rsidRPr="00F335DD">
              <w:rPr>
                <w:rFonts w:cs="Arial"/>
                <w:bCs/>
                <w:color w:val="000000" w:themeColor="text1"/>
                <w:sz w:val="22"/>
                <w:szCs w:val="22"/>
              </w:rPr>
              <w:t>and for movement around school.</w:t>
            </w:r>
          </w:p>
          <w:p w:rsidR="00EE54B8" w:rsidRPr="00490D81" w:rsidRDefault="00EE54B8" w:rsidP="00CA5533">
            <w:pPr>
              <w:tabs>
                <w:tab w:val="left" w:pos="1080"/>
              </w:tabs>
              <w:rPr>
                <w:rFonts w:cs="Arial"/>
                <w:bCs/>
                <w:color w:val="000000" w:themeColor="text1"/>
                <w:sz w:val="22"/>
                <w:szCs w:val="22"/>
              </w:rPr>
            </w:pPr>
            <w:r w:rsidRPr="00490D81">
              <w:rPr>
                <w:rFonts w:cs="Arial"/>
                <w:bCs/>
                <w:color w:val="000000" w:themeColor="text1"/>
                <w:sz w:val="22"/>
                <w:szCs w:val="22"/>
              </w:rPr>
              <w:t xml:space="preserve">Extracurricular activities </w:t>
            </w:r>
            <w:proofErr w:type="gramStart"/>
            <w:r w:rsidRPr="00490D81">
              <w:rPr>
                <w:rFonts w:cs="Arial"/>
                <w:bCs/>
                <w:color w:val="000000" w:themeColor="text1"/>
                <w:sz w:val="22"/>
                <w:szCs w:val="22"/>
              </w:rPr>
              <w:t>can be held</w:t>
            </w:r>
            <w:proofErr w:type="gramEnd"/>
            <w:r w:rsidR="004D52FB" w:rsidRPr="00490D81">
              <w:rPr>
                <w:rFonts w:cs="Arial"/>
                <w:bCs/>
                <w:color w:val="000000" w:themeColor="text1"/>
                <w:sz w:val="22"/>
                <w:szCs w:val="22"/>
              </w:rPr>
              <w:t xml:space="preserve">. </w:t>
            </w:r>
            <w:r w:rsidRPr="00490D81">
              <w:rPr>
                <w:rFonts w:cs="Arial"/>
                <w:bCs/>
                <w:color w:val="000000" w:themeColor="text1"/>
                <w:sz w:val="22"/>
                <w:szCs w:val="22"/>
              </w:rPr>
              <w:t xml:space="preserve"> </w:t>
            </w:r>
          </w:p>
          <w:p w:rsidR="00076DBB" w:rsidRPr="00613D80" w:rsidRDefault="00076DBB" w:rsidP="00B913DD">
            <w:pPr>
              <w:tabs>
                <w:tab w:val="left" w:pos="1080"/>
              </w:tabs>
              <w:rPr>
                <w:rFonts w:cs="Arial"/>
                <w:bCs/>
                <w:sz w:val="22"/>
                <w:szCs w:val="22"/>
              </w:rPr>
            </w:pPr>
          </w:p>
        </w:tc>
        <w:tc>
          <w:tcPr>
            <w:tcW w:w="2268" w:type="dxa"/>
          </w:tcPr>
          <w:p w:rsidR="00A168FD" w:rsidRPr="00122712" w:rsidRDefault="00A168FD" w:rsidP="004A5A7E">
            <w:pPr>
              <w:rPr>
                <w:rFonts w:cs="Arial"/>
                <w:sz w:val="22"/>
                <w:szCs w:val="22"/>
              </w:rPr>
            </w:pPr>
          </w:p>
        </w:tc>
        <w:tc>
          <w:tcPr>
            <w:tcW w:w="1134" w:type="dxa"/>
            <w:tcBorders>
              <w:bottom w:val="single" w:sz="4" w:space="0" w:color="auto"/>
            </w:tcBorders>
          </w:tcPr>
          <w:p w:rsidR="00A168FD" w:rsidRPr="00122712" w:rsidRDefault="00E829A9" w:rsidP="004A5A7E">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613D80" w:rsidRPr="00122712" w:rsidRDefault="00613D80" w:rsidP="004A5A7E">
            <w:pPr>
              <w:rPr>
                <w:rFonts w:cs="Arial"/>
                <w:color w:val="FF0000"/>
                <w:sz w:val="22"/>
                <w:szCs w:val="22"/>
              </w:rPr>
            </w:pPr>
          </w:p>
        </w:tc>
        <w:tc>
          <w:tcPr>
            <w:tcW w:w="821" w:type="dxa"/>
          </w:tcPr>
          <w:p w:rsidR="00613D80" w:rsidRPr="00122712" w:rsidRDefault="00613D80" w:rsidP="004A5A7E">
            <w:pPr>
              <w:rPr>
                <w:rFonts w:cs="Arial"/>
                <w:color w:val="FF0000"/>
                <w:sz w:val="22"/>
                <w:szCs w:val="22"/>
              </w:rPr>
            </w:pPr>
          </w:p>
        </w:tc>
        <w:tc>
          <w:tcPr>
            <w:tcW w:w="993" w:type="dxa"/>
          </w:tcPr>
          <w:p w:rsidR="00A168FD" w:rsidRPr="00122712" w:rsidRDefault="00A168FD" w:rsidP="004A5A7E">
            <w:pPr>
              <w:rPr>
                <w:rFonts w:cs="Arial"/>
                <w:b/>
                <w:color w:val="FF0000"/>
                <w:sz w:val="22"/>
                <w:szCs w:val="22"/>
              </w:rPr>
            </w:pPr>
          </w:p>
        </w:tc>
      </w:tr>
      <w:tr w:rsidR="00A168FD" w:rsidRPr="00122712" w:rsidTr="00F12303">
        <w:trPr>
          <w:trHeight w:val="70"/>
        </w:trPr>
        <w:tc>
          <w:tcPr>
            <w:tcW w:w="1951" w:type="dxa"/>
          </w:tcPr>
          <w:p w:rsidR="00A168FD" w:rsidRDefault="00A168FD" w:rsidP="004A5A7E">
            <w:pPr>
              <w:rPr>
                <w:rFonts w:cs="Arial"/>
                <w:b/>
                <w:color w:val="000000" w:themeColor="text1"/>
                <w:sz w:val="22"/>
                <w:szCs w:val="22"/>
              </w:rPr>
            </w:pPr>
            <w:r>
              <w:rPr>
                <w:rFonts w:cs="Arial"/>
                <w:b/>
                <w:color w:val="000000" w:themeColor="text1"/>
                <w:sz w:val="22"/>
                <w:szCs w:val="22"/>
              </w:rPr>
              <w:t xml:space="preserve">Persons congregating at the start and </w:t>
            </w:r>
            <w:r w:rsidR="009D6C97">
              <w:rPr>
                <w:rFonts w:cs="Arial"/>
                <w:b/>
                <w:color w:val="000000" w:themeColor="text1"/>
                <w:sz w:val="22"/>
                <w:szCs w:val="22"/>
              </w:rPr>
              <w:t xml:space="preserve">end </w:t>
            </w:r>
            <w:r>
              <w:rPr>
                <w:rFonts w:cs="Arial"/>
                <w:b/>
                <w:color w:val="000000" w:themeColor="text1"/>
                <w:sz w:val="22"/>
                <w:szCs w:val="22"/>
              </w:rPr>
              <w:t>of the day</w:t>
            </w:r>
          </w:p>
          <w:p w:rsidR="00A168FD" w:rsidRPr="00122712" w:rsidRDefault="00A168FD" w:rsidP="004A5A7E">
            <w:pPr>
              <w:rPr>
                <w:rFonts w:cs="Arial"/>
                <w:b/>
                <w:color w:val="000000" w:themeColor="text1"/>
                <w:sz w:val="22"/>
                <w:szCs w:val="22"/>
              </w:rPr>
            </w:pPr>
          </w:p>
        </w:tc>
        <w:tc>
          <w:tcPr>
            <w:tcW w:w="2126" w:type="dxa"/>
          </w:tcPr>
          <w:p w:rsidR="00A168FD" w:rsidRDefault="00A168FD" w:rsidP="004A5A7E">
            <w:pPr>
              <w:rPr>
                <w:rFonts w:cs="Arial"/>
                <w:color w:val="000000" w:themeColor="text1"/>
                <w:sz w:val="22"/>
                <w:szCs w:val="22"/>
              </w:rPr>
            </w:pPr>
            <w:r>
              <w:rPr>
                <w:rFonts w:cs="Arial"/>
                <w:color w:val="000000" w:themeColor="text1"/>
                <w:sz w:val="22"/>
                <w:szCs w:val="22"/>
              </w:rPr>
              <w:t>All persons/vulnerable persons</w:t>
            </w:r>
          </w:p>
          <w:p w:rsidR="00A168FD" w:rsidRPr="00122712" w:rsidRDefault="00A168FD" w:rsidP="004A5A7E">
            <w:pPr>
              <w:rPr>
                <w:rFonts w:cs="Arial"/>
                <w:color w:val="000000" w:themeColor="text1"/>
                <w:sz w:val="22"/>
                <w:szCs w:val="22"/>
              </w:rPr>
            </w:pPr>
            <w:r>
              <w:rPr>
                <w:rFonts w:cs="Arial"/>
                <w:color w:val="000000" w:themeColor="text1"/>
                <w:sz w:val="22"/>
                <w:szCs w:val="22"/>
              </w:rPr>
              <w:t>Possible/increased risk of infection</w:t>
            </w:r>
          </w:p>
        </w:tc>
        <w:tc>
          <w:tcPr>
            <w:tcW w:w="5103" w:type="dxa"/>
          </w:tcPr>
          <w:p w:rsidR="00A168FD" w:rsidRDefault="005235AC" w:rsidP="00CA5533">
            <w:pPr>
              <w:tabs>
                <w:tab w:val="left" w:pos="1080"/>
              </w:tabs>
              <w:rPr>
                <w:rFonts w:cs="Arial"/>
                <w:bCs/>
                <w:sz w:val="22"/>
                <w:szCs w:val="22"/>
              </w:rPr>
            </w:pPr>
            <w:r>
              <w:rPr>
                <w:rFonts w:cs="Arial"/>
                <w:bCs/>
                <w:sz w:val="22"/>
                <w:szCs w:val="22"/>
              </w:rPr>
              <w:t xml:space="preserve">Students will be instructed to only enter school at 8.40 </w:t>
            </w:r>
            <w:r w:rsidR="00B519D7">
              <w:rPr>
                <w:rFonts w:cs="Arial"/>
                <w:bCs/>
                <w:sz w:val="22"/>
                <w:szCs w:val="22"/>
              </w:rPr>
              <w:t>(8.00</w:t>
            </w:r>
            <w:r w:rsidR="004C4CF6">
              <w:rPr>
                <w:rFonts w:cs="Arial"/>
                <w:bCs/>
                <w:sz w:val="22"/>
                <w:szCs w:val="22"/>
              </w:rPr>
              <w:t xml:space="preserve"> for Breakfast Club.) and to use the nearest entrance to their form room. </w:t>
            </w:r>
            <w:r>
              <w:rPr>
                <w:rFonts w:cs="Arial"/>
                <w:bCs/>
                <w:sz w:val="22"/>
                <w:szCs w:val="22"/>
              </w:rPr>
              <w:t>S</w:t>
            </w:r>
            <w:r w:rsidR="00931D75">
              <w:rPr>
                <w:rFonts w:cs="Arial"/>
                <w:bCs/>
                <w:sz w:val="22"/>
                <w:szCs w:val="22"/>
              </w:rPr>
              <w:t>taff will direct</w:t>
            </w:r>
            <w:r w:rsidR="00713E60">
              <w:rPr>
                <w:rFonts w:cs="Arial"/>
                <w:bCs/>
                <w:sz w:val="22"/>
                <w:szCs w:val="22"/>
              </w:rPr>
              <w:t xml:space="preserve"> </w:t>
            </w:r>
            <w:r w:rsidR="00931D75">
              <w:rPr>
                <w:rFonts w:cs="Arial"/>
                <w:bCs/>
                <w:sz w:val="22"/>
                <w:szCs w:val="22"/>
              </w:rPr>
              <w:t xml:space="preserve">pupils </w:t>
            </w:r>
            <w:r w:rsidR="00713E60">
              <w:rPr>
                <w:rFonts w:cs="Arial"/>
                <w:bCs/>
                <w:sz w:val="22"/>
                <w:szCs w:val="22"/>
              </w:rPr>
              <w:t xml:space="preserve">to </w:t>
            </w:r>
            <w:r>
              <w:rPr>
                <w:rFonts w:cs="Arial"/>
                <w:bCs/>
                <w:sz w:val="22"/>
                <w:szCs w:val="22"/>
              </w:rPr>
              <w:t xml:space="preserve">form </w:t>
            </w:r>
            <w:r w:rsidR="00713E60">
              <w:rPr>
                <w:rFonts w:cs="Arial"/>
                <w:bCs/>
                <w:sz w:val="22"/>
                <w:szCs w:val="22"/>
              </w:rPr>
              <w:t>r</w:t>
            </w:r>
            <w:r w:rsidR="00931D75">
              <w:rPr>
                <w:rFonts w:cs="Arial"/>
                <w:bCs/>
                <w:sz w:val="22"/>
                <w:szCs w:val="22"/>
              </w:rPr>
              <w:t>ooms as they arrive</w:t>
            </w:r>
            <w:r>
              <w:rPr>
                <w:rFonts w:cs="Arial"/>
                <w:bCs/>
                <w:sz w:val="22"/>
                <w:szCs w:val="22"/>
              </w:rPr>
              <w:t>.</w:t>
            </w:r>
          </w:p>
          <w:p w:rsidR="00AE6FBC" w:rsidRPr="00CA5533" w:rsidRDefault="005235AC" w:rsidP="00CA5533">
            <w:pPr>
              <w:tabs>
                <w:tab w:val="left" w:pos="1080"/>
              </w:tabs>
              <w:rPr>
                <w:rFonts w:cs="Arial"/>
                <w:bCs/>
                <w:sz w:val="22"/>
                <w:szCs w:val="22"/>
              </w:rPr>
            </w:pPr>
            <w:r>
              <w:rPr>
                <w:rFonts w:cs="Arial"/>
                <w:bCs/>
                <w:sz w:val="22"/>
                <w:szCs w:val="22"/>
              </w:rPr>
              <w:t xml:space="preserve">Students directed to leave immediately at the end of the day via </w:t>
            </w:r>
            <w:proofErr w:type="gramStart"/>
            <w:r>
              <w:rPr>
                <w:rFonts w:cs="Arial"/>
                <w:bCs/>
                <w:sz w:val="22"/>
                <w:szCs w:val="22"/>
              </w:rPr>
              <w:t>one way</w:t>
            </w:r>
            <w:proofErr w:type="gramEnd"/>
            <w:r>
              <w:rPr>
                <w:rFonts w:cs="Arial"/>
                <w:bCs/>
                <w:sz w:val="22"/>
                <w:szCs w:val="22"/>
              </w:rPr>
              <w:t xml:space="preserve"> system and the closest exit.</w:t>
            </w:r>
          </w:p>
          <w:p w:rsidR="00A168FD" w:rsidRDefault="005235AC" w:rsidP="006352E5">
            <w:pPr>
              <w:tabs>
                <w:tab w:val="left" w:pos="1080"/>
              </w:tabs>
              <w:rPr>
                <w:rFonts w:cs="Arial"/>
                <w:b/>
                <w:color w:val="548DD4" w:themeColor="text2" w:themeTint="99"/>
                <w:sz w:val="22"/>
                <w:szCs w:val="22"/>
              </w:rPr>
            </w:pPr>
            <w:r>
              <w:rPr>
                <w:rFonts w:cs="Arial"/>
                <w:bCs/>
                <w:sz w:val="22"/>
                <w:szCs w:val="22"/>
              </w:rPr>
              <w:t>Head</w:t>
            </w:r>
            <w:r w:rsidR="00360D18">
              <w:rPr>
                <w:rFonts w:cs="Arial"/>
                <w:bCs/>
                <w:sz w:val="22"/>
                <w:szCs w:val="22"/>
              </w:rPr>
              <w:t xml:space="preserve"> to c</w:t>
            </w:r>
            <w:r w:rsidR="00A168FD" w:rsidRPr="00360D18">
              <w:rPr>
                <w:rFonts w:cs="Arial"/>
                <w:bCs/>
                <w:sz w:val="22"/>
                <w:szCs w:val="22"/>
              </w:rPr>
              <w:t xml:space="preserve">ommunicate with parents and others the process to follow </w:t>
            </w:r>
            <w:r w:rsidR="00512837" w:rsidRPr="00360D18">
              <w:rPr>
                <w:rFonts w:cs="Arial"/>
                <w:bCs/>
                <w:sz w:val="22"/>
                <w:szCs w:val="22"/>
              </w:rPr>
              <w:t>via</w:t>
            </w:r>
            <w:r w:rsidR="00A168FD" w:rsidRPr="00360D18">
              <w:rPr>
                <w:rFonts w:cs="Arial"/>
                <w:bCs/>
                <w:sz w:val="22"/>
                <w:szCs w:val="22"/>
              </w:rPr>
              <w:t xml:space="preserve"> </w:t>
            </w:r>
            <w:r w:rsidR="00483860" w:rsidRPr="00360D18">
              <w:rPr>
                <w:rFonts w:cs="Arial"/>
                <w:bCs/>
                <w:sz w:val="22"/>
                <w:szCs w:val="22"/>
              </w:rPr>
              <w:t xml:space="preserve">email/social media </w:t>
            </w:r>
            <w:r w:rsidR="00A168FD" w:rsidRPr="00360D18">
              <w:rPr>
                <w:rFonts w:cs="Arial"/>
                <w:bCs/>
                <w:sz w:val="22"/>
                <w:szCs w:val="22"/>
              </w:rPr>
              <w:t>to build trust, highlight expectations and responsibilities</w:t>
            </w:r>
            <w:r w:rsidR="00A168FD" w:rsidRPr="00360D18">
              <w:rPr>
                <w:rFonts w:cs="Arial"/>
                <w:b/>
                <w:color w:val="548DD4" w:themeColor="text2" w:themeTint="99"/>
                <w:sz w:val="22"/>
                <w:szCs w:val="22"/>
              </w:rPr>
              <w:t>.</w:t>
            </w:r>
          </w:p>
          <w:p w:rsidR="00D074DA" w:rsidRPr="006352E5" w:rsidRDefault="00D074DA" w:rsidP="006352E5">
            <w:pPr>
              <w:tabs>
                <w:tab w:val="left" w:pos="1080"/>
              </w:tabs>
              <w:rPr>
                <w:rFonts w:cs="Arial"/>
                <w:b/>
                <w:color w:val="548DD4" w:themeColor="text2" w:themeTint="99"/>
                <w:sz w:val="22"/>
                <w:szCs w:val="22"/>
              </w:rPr>
            </w:pPr>
          </w:p>
        </w:tc>
        <w:tc>
          <w:tcPr>
            <w:tcW w:w="2268" w:type="dxa"/>
          </w:tcPr>
          <w:p w:rsidR="00A168FD" w:rsidRPr="00122712" w:rsidRDefault="00A168FD" w:rsidP="004A5A7E">
            <w:pPr>
              <w:rPr>
                <w:rFonts w:cs="Arial"/>
                <w:sz w:val="22"/>
                <w:szCs w:val="22"/>
              </w:rPr>
            </w:pPr>
          </w:p>
        </w:tc>
        <w:tc>
          <w:tcPr>
            <w:tcW w:w="1134" w:type="dxa"/>
            <w:tcBorders>
              <w:bottom w:val="single" w:sz="4" w:space="0" w:color="auto"/>
            </w:tcBorders>
          </w:tcPr>
          <w:p w:rsidR="00A168FD" w:rsidRPr="00122712" w:rsidRDefault="00E829A9" w:rsidP="004A5A7E">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A168FD" w:rsidRPr="00122712" w:rsidRDefault="00A168FD" w:rsidP="004A5A7E">
            <w:pPr>
              <w:rPr>
                <w:rFonts w:cs="Arial"/>
                <w:color w:val="FF0000"/>
                <w:sz w:val="22"/>
                <w:szCs w:val="22"/>
              </w:rPr>
            </w:pPr>
          </w:p>
        </w:tc>
        <w:tc>
          <w:tcPr>
            <w:tcW w:w="821" w:type="dxa"/>
          </w:tcPr>
          <w:p w:rsidR="00A168FD" w:rsidRPr="00122712" w:rsidRDefault="00A168FD" w:rsidP="004A5A7E">
            <w:pPr>
              <w:rPr>
                <w:rFonts w:cs="Arial"/>
                <w:color w:val="FF0000"/>
                <w:sz w:val="22"/>
                <w:szCs w:val="22"/>
              </w:rPr>
            </w:pPr>
          </w:p>
        </w:tc>
        <w:tc>
          <w:tcPr>
            <w:tcW w:w="993" w:type="dxa"/>
          </w:tcPr>
          <w:p w:rsidR="00A168FD" w:rsidRPr="00122712" w:rsidRDefault="00A168FD" w:rsidP="004A5A7E">
            <w:pPr>
              <w:rPr>
                <w:rFonts w:cs="Arial"/>
                <w:b/>
                <w:color w:val="FF0000"/>
                <w:sz w:val="22"/>
                <w:szCs w:val="22"/>
              </w:rPr>
            </w:pPr>
          </w:p>
        </w:tc>
      </w:tr>
      <w:tr w:rsidR="00744813" w:rsidRPr="00122712" w:rsidTr="00F12303">
        <w:trPr>
          <w:trHeight w:val="70"/>
        </w:trPr>
        <w:tc>
          <w:tcPr>
            <w:tcW w:w="1951" w:type="dxa"/>
          </w:tcPr>
          <w:p w:rsidR="00744813" w:rsidRDefault="00744813" w:rsidP="00744813">
            <w:pPr>
              <w:rPr>
                <w:rFonts w:cs="Arial"/>
                <w:b/>
                <w:color w:val="000000" w:themeColor="text1"/>
                <w:sz w:val="22"/>
                <w:szCs w:val="22"/>
              </w:rPr>
            </w:pPr>
            <w:r>
              <w:rPr>
                <w:rFonts w:cs="Arial"/>
                <w:b/>
                <w:color w:val="000000" w:themeColor="text1"/>
                <w:sz w:val="22"/>
                <w:szCs w:val="22"/>
              </w:rPr>
              <w:t>Lack of/poor social distancing (including specific areas)</w:t>
            </w:r>
          </w:p>
          <w:p w:rsidR="00744813" w:rsidRDefault="00744813" w:rsidP="00744813">
            <w:pPr>
              <w:rPr>
                <w:rFonts w:cs="Arial"/>
                <w:b/>
                <w:color w:val="000000" w:themeColor="text1"/>
                <w:sz w:val="22"/>
                <w:szCs w:val="22"/>
              </w:rPr>
            </w:pPr>
          </w:p>
          <w:p w:rsidR="00744813" w:rsidRDefault="00744813" w:rsidP="00744813">
            <w:pPr>
              <w:rPr>
                <w:rFonts w:cs="Arial"/>
                <w:b/>
                <w:color w:val="000000" w:themeColor="text1"/>
                <w:sz w:val="22"/>
                <w:szCs w:val="22"/>
              </w:rPr>
            </w:pPr>
          </w:p>
          <w:p w:rsidR="00744813" w:rsidRPr="00122712" w:rsidRDefault="00744813" w:rsidP="00744813">
            <w:pPr>
              <w:rPr>
                <w:rFonts w:cs="Arial"/>
                <w:b/>
                <w:color w:val="000000" w:themeColor="text1"/>
                <w:sz w:val="22"/>
                <w:szCs w:val="22"/>
              </w:rPr>
            </w:pPr>
          </w:p>
        </w:tc>
        <w:tc>
          <w:tcPr>
            <w:tcW w:w="2126" w:type="dxa"/>
          </w:tcPr>
          <w:p w:rsidR="00744813" w:rsidRDefault="00744813" w:rsidP="00744813">
            <w:pPr>
              <w:rPr>
                <w:rFonts w:cs="Arial"/>
                <w:color w:val="000000" w:themeColor="text1"/>
                <w:sz w:val="22"/>
                <w:szCs w:val="22"/>
              </w:rPr>
            </w:pPr>
            <w:r w:rsidRPr="00122712">
              <w:rPr>
                <w:rFonts w:cs="Arial"/>
                <w:color w:val="000000" w:themeColor="text1"/>
                <w:sz w:val="22"/>
                <w:szCs w:val="22"/>
              </w:rPr>
              <w:t>Staff, Pupils, Visitors, Parents, Governors, Cleaning Staff, Vulnerable Pupil</w:t>
            </w:r>
            <w:r>
              <w:rPr>
                <w:rFonts w:cs="Arial"/>
                <w:color w:val="000000" w:themeColor="text1"/>
                <w:sz w:val="22"/>
                <w:szCs w:val="22"/>
              </w:rPr>
              <w:t>s</w:t>
            </w:r>
            <w:r w:rsidRPr="00122712">
              <w:rPr>
                <w:rFonts w:cs="Arial"/>
                <w:color w:val="000000" w:themeColor="text1"/>
                <w:sz w:val="22"/>
                <w:szCs w:val="22"/>
              </w:rPr>
              <w:t xml:space="preserve"> and </w:t>
            </w:r>
            <w:r>
              <w:rPr>
                <w:rFonts w:cs="Arial"/>
                <w:color w:val="000000" w:themeColor="text1"/>
                <w:sz w:val="22"/>
                <w:szCs w:val="22"/>
              </w:rPr>
              <w:t>G</w:t>
            </w:r>
            <w:r w:rsidRPr="00122712">
              <w:rPr>
                <w:rFonts w:cs="Arial"/>
                <w:color w:val="000000" w:themeColor="text1"/>
                <w:sz w:val="22"/>
                <w:szCs w:val="22"/>
              </w:rPr>
              <w:t>roups, e.g. pregnant workers/peop</w:t>
            </w:r>
            <w:r>
              <w:rPr>
                <w:rFonts w:cs="Arial"/>
                <w:color w:val="000000" w:themeColor="text1"/>
                <w:sz w:val="22"/>
                <w:szCs w:val="22"/>
              </w:rPr>
              <w:t>le</w:t>
            </w:r>
          </w:p>
          <w:p w:rsidR="00744813" w:rsidRDefault="00744813" w:rsidP="00744813">
            <w:pPr>
              <w:rPr>
                <w:rFonts w:cs="Arial"/>
                <w:color w:val="000000" w:themeColor="text1"/>
                <w:sz w:val="22"/>
                <w:szCs w:val="22"/>
              </w:rPr>
            </w:pPr>
            <w:r w:rsidRPr="00122712">
              <w:rPr>
                <w:rFonts w:cs="Arial"/>
                <w:color w:val="000000" w:themeColor="text1"/>
                <w:sz w:val="22"/>
                <w:szCs w:val="22"/>
              </w:rPr>
              <w:t>with underlying health conditions</w:t>
            </w:r>
          </w:p>
          <w:p w:rsidR="00744813" w:rsidRDefault="00744813" w:rsidP="00744813">
            <w:pPr>
              <w:rPr>
                <w:rFonts w:cs="Arial"/>
                <w:color w:val="000000" w:themeColor="text1"/>
                <w:sz w:val="22"/>
                <w:szCs w:val="22"/>
              </w:rPr>
            </w:pPr>
            <w:r w:rsidRPr="00122712">
              <w:rPr>
                <w:rFonts w:cs="Arial"/>
                <w:color w:val="000000" w:themeColor="text1"/>
                <w:sz w:val="22"/>
                <w:szCs w:val="22"/>
              </w:rPr>
              <w:t xml:space="preserve"> </w:t>
            </w:r>
            <w:r>
              <w:rPr>
                <w:rFonts w:cs="Arial"/>
                <w:color w:val="000000" w:themeColor="text1"/>
                <w:sz w:val="22"/>
                <w:szCs w:val="22"/>
              </w:rPr>
              <w:t xml:space="preserve"> </w:t>
            </w:r>
          </w:p>
          <w:p w:rsidR="00744813" w:rsidRPr="00122712" w:rsidRDefault="00744813" w:rsidP="00744813">
            <w:pPr>
              <w:rPr>
                <w:rFonts w:cs="Arial"/>
                <w:color w:val="000000" w:themeColor="text1"/>
                <w:sz w:val="22"/>
                <w:szCs w:val="22"/>
              </w:rPr>
            </w:pPr>
            <w:r>
              <w:rPr>
                <w:rFonts w:cs="Arial"/>
                <w:color w:val="000000" w:themeColor="text1"/>
                <w:sz w:val="22"/>
                <w:szCs w:val="22"/>
              </w:rPr>
              <w:t>P</w:t>
            </w:r>
            <w:r w:rsidRPr="00122712">
              <w:rPr>
                <w:rFonts w:cs="Arial"/>
                <w:color w:val="000000" w:themeColor="text1"/>
                <w:sz w:val="22"/>
                <w:szCs w:val="22"/>
              </w:rPr>
              <w:t>ossible/</w:t>
            </w:r>
            <w:r>
              <w:rPr>
                <w:rFonts w:cs="Arial"/>
                <w:color w:val="000000" w:themeColor="text1"/>
                <w:sz w:val="22"/>
                <w:szCs w:val="22"/>
              </w:rPr>
              <w:t xml:space="preserve">increase- </w:t>
            </w:r>
            <w:proofErr w:type="spellStart"/>
            <w:r w:rsidRPr="00122712">
              <w:rPr>
                <w:rFonts w:cs="Arial"/>
                <w:color w:val="000000" w:themeColor="text1"/>
                <w:sz w:val="22"/>
                <w:szCs w:val="22"/>
              </w:rPr>
              <w:t>ed</w:t>
            </w:r>
            <w:proofErr w:type="spellEnd"/>
            <w:r w:rsidRPr="00122712">
              <w:rPr>
                <w:rFonts w:cs="Arial"/>
                <w:color w:val="000000" w:themeColor="text1"/>
                <w:sz w:val="22"/>
                <w:szCs w:val="22"/>
              </w:rPr>
              <w:t xml:space="preserve"> risk of </w:t>
            </w:r>
            <w:r>
              <w:rPr>
                <w:rFonts w:cs="Arial"/>
                <w:color w:val="000000" w:themeColor="text1"/>
                <w:sz w:val="22"/>
                <w:szCs w:val="22"/>
              </w:rPr>
              <w:t xml:space="preserve">    </w:t>
            </w:r>
            <w:r w:rsidRPr="00122712">
              <w:rPr>
                <w:rFonts w:cs="Arial"/>
                <w:color w:val="000000" w:themeColor="text1"/>
                <w:sz w:val="22"/>
                <w:szCs w:val="22"/>
              </w:rPr>
              <w:t>infection</w:t>
            </w:r>
          </w:p>
        </w:tc>
        <w:tc>
          <w:tcPr>
            <w:tcW w:w="5103" w:type="dxa"/>
          </w:tcPr>
          <w:p w:rsidR="004C4CF6" w:rsidRDefault="004C4CF6" w:rsidP="00744813">
            <w:pPr>
              <w:tabs>
                <w:tab w:val="left" w:pos="1080"/>
              </w:tabs>
              <w:rPr>
                <w:rFonts w:cs="Arial"/>
                <w:sz w:val="22"/>
                <w:szCs w:val="22"/>
              </w:rPr>
            </w:pPr>
            <w:proofErr w:type="gramStart"/>
            <w:r>
              <w:rPr>
                <w:rFonts w:cs="Arial"/>
                <w:sz w:val="22"/>
                <w:szCs w:val="22"/>
              </w:rPr>
              <w:t>One way</w:t>
            </w:r>
            <w:proofErr w:type="gramEnd"/>
            <w:r>
              <w:rPr>
                <w:rFonts w:cs="Arial"/>
                <w:sz w:val="22"/>
                <w:szCs w:val="22"/>
              </w:rPr>
              <w:t xml:space="preserve"> system implemented for moving around school.</w:t>
            </w:r>
          </w:p>
          <w:p w:rsidR="00744813" w:rsidRPr="00613D80" w:rsidRDefault="00744813" w:rsidP="00744813">
            <w:pPr>
              <w:tabs>
                <w:tab w:val="left" w:pos="1080"/>
              </w:tabs>
              <w:rPr>
                <w:rFonts w:cs="Arial"/>
                <w:bCs/>
                <w:color w:val="000000" w:themeColor="text1"/>
                <w:sz w:val="22"/>
                <w:szCs w:val="22"/>
              </w:rPr>
            </w:pPr>
            <w:r w:rsidRPr="00F47944">
              <w:rPr>
                <w:rFonts w:cs="Arial"/>
                <w:bCs/>
                <w:color w:val="000000" w:themeColor="text1"/>
                <w:sz w:val="22"/>
                <w:szCs w:val="22"/>
              </w:rPr>
              <w:t>Break times staggered</w:t>
            </w:r>
            <w:r w:rsidR="00DE348D" w:rsidRPr="00F47944">
              <w:rPr>
                <w:rFonts w:cs="Arial"/>
                <w:bCs/>
                <w:color w:val="000000" w:themeColor="text1"/>
                <w:sz w:val="22"/>
                <w:szCs w:val="22"/>
              </w:rPr>
              <w:t xml:space="preserve"> </w:t>
            </w:r>
            <w:r w:rsidR="00EB56B9" w:rsidRPr="00F47944">
              <w:rPr>
                <w:rFonts w:cs="Arial"/>
                <w:bCs/>
                <w:color w:val="000000" w:themeColor="text1"/>
                <w:sz w:val="22"/>
                <w:szCs w:val="22"/>
              </w:rPr>
              <w:t>to reduce social contacts.</w:t>
            </w:r>
            <w:r w:rsidRPr="00613D80">
              <w:rPr>
                <w:rFonts w:cs="Arial"/>
                <w:bCs/>
                <w:color w:val="000000" w:themeColor="text1"/>
                <w:sz w:val="22"/>
                <w:szCs w:val="22"/>
              </w:rPr>
              <w:t xml:space="preserve"> </w:t>
            </w:r>
          </w:p>
          <w:p w:rsidR="00744813" w:rsidRDefault="00744813" w:rsidP="00744813">
            <w:pPr>
              <w:tabs>
                <w:tab w:val="left" w:pos="1080"/>
              </w:tabs>
              <w:rPr>
                <w:rFonts w:cs="Arial"/>
                <w:bCs/>
                <w:color w:val="000000" w:themeColor="text1"/>
                <w:sz w:val="22"/>
                <w:szCs w:val="22"/>
              </w:rPr>
            </w:pPr>
            <w:r w:rsidRPr="00613D80">
              <w:rPr>
                <w:rFonts w:cs="Arial"/>
                <w:bCs/>
                <w:color w:val="000000" w:themeColor="text1"/>
                <w:sz w:val="22"/>
                <w:szCs w:val="22"/>
              </w:rPr>
              <w:t xml:space="preserve">Lunch breaks are currently staggered. Where </w:t>
            </w:r>
            <w:proofErr w:type="gramStart"/>
            <w:r w:rsidRPr="00613D80">
              <w:rPr>
                <w:rFonts w:cs="Arial"/>
                <w:bCs/>
                <w:color w:val="000000" w:themeColor="text1"/>
                <w:sz w:val="22"/>
                <w:szCs w:val="22"/>
              </w:rPr>
              <w:t>2 year</w:t>
            </w:r>
            <w:proofErr w:type="gramEnd"/>
            <w:r w:rsidRPr="00613D80">
              <w:rPr>
                <w:rFonts w:cs="Arial"/>
                <w:bCs/>
                <w:color w:val="000000" w:themeColor="text1"/>
                <w:sz w:val="22"/>
                <w:szCs w:val="22"/>
              </w:rPr>
              <w:t xml:space="preserve"> groups are on lunch at the same time then </w:t>
            </w:r>
            <w:r w:rsidRPr="0021684E">
              <w:rPr>
                <w:rFonts w:cs="Arial"/>
                <w:bCs/>
                <w:color w:val="000000" w:themeColor="text1"/>
                <w:sz w:val="22"/>
                <w:szCs w:val="22"/>
              </w:rPr>
              <w:t>they will be kept separate in the dining room via a partitioning of the room and entry/exit via separate doors.</w:t>
            </w:r>
          </w:p>
          <w:p w:rsidR="000C4C92" w:rsidRPr="00EB56B9" w:rsidRDefault="000C4C92" w:rsidP="00EB56B9">
            <w:pPr>
              <w:tabs>
                <w:tab w:val="left" w:pos="1080"/>
              </w:tabs>
              <w:rPr>
                <w:rFonts w:cs="Arial"/>
                <w:strike/>
                <w:sz w:val="22"/>
                <w:szCs w:val="22"/>
              </w:rPr>
            </w:pPr>
          </w:p>
        </w:tc>
        <w:tc>
          <w:tcPr>
            <w:tcW w:w="2268" w:type="dxa"/>
          </w:tcPr>
          <w:p w:rsidR="00744813" w:rsidRPr="00122712" w:rsidRDefault="00744813" w:rsidP="00744813">
            <w:pPr>
              <w:rPr>
                <w:rFonts w:cs="Arial"/>
                <w:sz w:val="22"/>
                <w:szCs w:val="22"/>
              </w:rPr>
            </w:pPr>
          </w:p>
        </w:tc>
        <w:tc>
          <w:tcPr>
            <w:tcW w:w="1134" w:type="dxa"/>
            <w:tcBorders>
              <w:bottom w:val="single" w:sz="4" w:space="0" w:color="auto"/>
            </w:tcBorders>
          </w:tcPr>
          <w:p w:rsidR="00744813" w:rsidRPr="00122712" w:rsidRDefault="0021684E" w:rsidP="00744813">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8D5DC6" w:rsidRDefault="008D5DC6" w:rsidP="00744813">
            <w:pPr>
              <w:rPr>
                <w:rFonts w:cs="Arial"/>
                <w:color w:val="FF0000"/>
                <w:sz w:val="22"/>
                <w:szCs w:val="22"/>
              </w:rPr>
            </w:pPr>
          </w:p>
          <w:p w:rsidR="00744813" w:rsidRPr="00122712" w:rsidRDefault="00744813" w:rsidP="00744813">
            <w:pPr>
              <w:rPr>
                <w:rFonts w:cs="Arial"/>
                <w:color w:val="FF0000"/>
                <w:sz w:val="22"/>
                <w:szCs w:val="22"/>
              </w:rPr>
            </w:pPr>
          </w:p>
        </w:tc>
        <w:tc>
          <w:tcPr>
            <w:tcW w:w="821" w:type="dxa"/>
          </w:tcPr>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Default="00744813" w:rsidP="00744813">
            <w:pPr>
              <w:rPr>
                <w:rFonts w:cs="Arial"/>
                <w:color w:val="FF0000"/>
                <w:sz w:val="22"/>
                <w:szCs w:val="22"/>
              </w:rPr>
            </w:pPr>
          </w:p>
          <w:p w:rsidR="00744813" w:rsidRPr="00122712" w:rsidRDefault="00744813" w:rsidP="00744813">
            <w:pPr>
              <w:rPr>
                <w:rFonts w:cs="Arial"/>
                <w:color w:val="FF0000"/>
                <w:sz w:val="22"/>
                <w:szCs w:val="22"/>
              </w:rPr>
            </w:pPr>
          </w:p>
        </w:tc>
        <w:tc>
          <w:tcPr>
            <w:tcW w:w="993" w:type="dxa"/>
          </w:tcPr>
          <w:p w:rsidR="00744813" w:rsidRPr="00122712" w:rsidRDefault="00744813" w:rsidP="00744813">
            <w:pPr>
              <w:rPr>
                <w:rFonts w:cs="Arial"/>
                <w:b/>
                <w:color w:val="FF0000"/>
                <w:sz w:val="22"/>
                <w:szCs w:val="22"/>
              </w:rPr>
            </w:pPr>
          </w:p>
        </w:tc>
      </w:tr>
      <w:tr w:rsidR="00744813" w:rsidRPr="00122712" w:rsidTr="00F12303">
        <w:trPr>
          <w:trHeight w:val="70"/>
        </w:trPr>
        <w:tc>
          <w:tcPr>
            <w:tcW w:w="1951" w:type="dxa"/>
          </w:tcPr>
          <w:p w:rsidR="00744813" w:rsidRDefault="00744813" w:rsidP="00744813">
            <w:pPr>
              <w:rPr>
                <w:rFonts w:cs="Arial"/>
                <w:b/>
                <w:color w:val="000000" w:themeColor="text1"/>
                <w:sz w:val="22"/>
                <w:szCs w:val="22"/>
              </w:rPr>
            </w:pPr>
            <w:r>
              <w:rPr>
                <w:rFonts w:cs="Arial"/>
                <w:b/>
                <w:color w:val="000000" w:themeColor="text1"/>
                <w:sz w:val="22"/>
                <w:szCs w:val="22"/>
              </w:rPr>
              <w:t>Lack of support for SEND children or those with other needs</w:t>
            </w:r>
          </w:p>
          <w:p w:rsidR="00744813" w:rsidRPr="00122712" w:rsidRDefault="00744813" w:rsidP="00744813">
            <w:pPr>
              <w:rPr>
                <w:rFonts w:cs="Arial"/>
                <w:b/>
                <w:color w:val="000000" w:themeColor="text1"/>
                <w:sz w:val="22"/>
                <w:szCs w:val="22"/>
              </w:rPr>
            </w:pPr>
          </w:p>
        </w:tc>
        <w:tc>
          <w:tcPr>
            <w:tcW w:w="2126" w:type="dxa"/>
          </w:tcPr>
          <w:p w:rsidR="00744813" w:rsidRPr="00122712" w:rsidRDefault="00744813" w:rsidP="00744813">
            <w:pPr>
              <w:rPr>
                <w:rFonts w:cs="Arial"/>
                <w:color w:val="000000" w:themeColor="text1"/>
                <w:sz w:val="22"/>
                <w:szCs w:val="22"/>
              </w:rPr>
            </w:pPr>
            <w:r>
              <w:rPr>
                <w:rFonts w:cs="Arial"/>
                <w:color w:val="000000" w:themeColor="text1"/>
                <w:sz w:val="22"/>
                <w:szCs w:val="22"/>
              </w:rPr>
              <w:t xml:space="preserve">SEND/ pupils with additional needs </w:t>
            </w:r>
          </w:p>
        </w:tc>
        <w:tc>
          <w:tcPr>
            <w:tcW w:w="5103" w:type="dxa"/>
          </w:tcPr>
          <w:p w:rsidR="00744813" w:rsidRDefault="00744813" w:rsidP="00744813">
            <w:pPr>
              <w:tabs>
                <w:tab w:val="left" w:pos="1080"/>
              </w:tabs>
              <w:rPr>
                <w:rFonts w:cs="Arial"/>
                <w:bCs/>
                <w:sz w:val="22"/>
                <w:szCs w:val="22"/>
              </w:rPr>
            </w:pPr>
            <w:r>
              <w:rPr>
                <w:rFonts w:cs="Arial"/>
                <w:bCs/>
                <w:sz w:val="22"/>
                <w:szCs w:val="22"/>
              </w:rPr>
              <w:t xml:space="preserve">SEN pupils </w:t>
            </w:r>
            <w:proofErr w:type="gramStart"/>
            <w:r>
              <w:rPr>
                <w:rFonts w:cs="Arial"/>
                <w:bCs/>
                <w:sz w:val="22"/>
                <w:szCs w:val="22"/>
              </w:rPr>
              <w:t>being supported</w:t>
            </w:r>
            <w:proofErr w:type="gramEnd"/>
            <w:r>
              <w:rPr>
                <w:rFonts w:cs="Arial"/>
                <w:bCs/>
                <w:sz w:val="22"/>
                <w:szCs w:val="22"/>
              </w:rPr>
              <w:t xml:space="preserve"> by SEN department.</w:t>
            </w:r>
          </w:p>
          <w:p w:rsidR="00744813" w:rsidRPr="00CA5533" w:rsidRDefault="00FF5DC4" w:rsidP="00744813">
            <w:pPr>
              <w:tabs>
                <w:tab w:val="left" w:pos="1080"/>
              </w:tabs>
              <w:rPr>
                <w:rFonts w:cs="Arial"/>
                <w:bCs/>
                <w:color w:val="000000" w:themeColor="text1"/>
                <w:sz w:val="22"/>
                <w:szCs w:val="22"/>
              </w:rPr>
            </w:pPr>
            <w:r>
              <w:rPr>
                <w:rFonts w:cs="Arial"/>
                <w:bCs/>
                <w:color w:val="000000" w:themeColor="text1"/>
                <w:sz w:val="22"/>
                <w:szCs w:val="22"/>
              </w:rPr>
              <w:t xml:space="preserve">If appropriate, </w:t>
            </w:r>
            <w:r w:rsidR="00744813">
              <w:rPr>
                <w:rFonts w:cs="Arial"/>
                <w:bCs/>
                <w:color w:val="000000" w:themeColor="text1"/>
                <w:sz w:val="22"/>
                <w:szCs w:val="22"/>
              </w:rPr>
              <w:t xml:space="preserve">Individual risk assessments written by SENCO and shared with parents/ staff. SEN have PPE to use for personal care and in an emergency. They have also been given the first aider </w:t>
            </w:r>
            <w:proofErr w:type="gramStart"/>
            <w:r w:rsidR="00744813">
              <w:rPr>
                <w:rFonts w:cs="Arial"/>
                <w:bCs/>
                <w:color w:val="000000" w:themeColor="text1"/>
                <w:sz w:val="22"/>
                <w:szCs w:val="22"/>
              </w:rPr>
              <w:t>guidance which</w:t>
            </w:r>
            <w:proofErr w:type="gramEnd"/>
            <w:r w:rsidR="00744813">
              <w:rPr>
                <w:rFonts w:cs="Arial"/>
                <w:bCs/>
                <w:color w:val="000000" w:themeColor="text1"/>
                <w:sz w:val="22"/>
                <w:szCs w:val="22"/>
              </w:rPr>
              <w:t xml:space="preserve"> includes how to don and doff PPE.</w:t>
            </w:r>
          </w:p>
          <w:p w:rsidR="00744813" w:rsidRPr="00360D18" w:rsidRDefault="00744813" w:rsidP="00744813">
            <w:pPr>
              <w:tabs>
                <w:tab w:val="left" w:pos="1080"/>
              </w:tabs>
              <w:rPr>
                <w:rFonts w:cs="Arial"/>
                <w:bCs/>
                <w:sz w:val="22"/>
                <w:szCs w:val="22"/>
              </w:rPr>
            </w:pPr>
          </w:p>
        </w:tc>
        <w:tc>
          <w:tcPr>
            <w:tcW w:w="2268" w:type="dxa"/>
          </w:tcPr>
          <w:p w:rsidR="00744813" w:rsidRPr="00122712" w:rsidRDefault="00744813" w:rsidP="00744813">
            <w:pPr>
              <w:rPr>
                <w:rFonts w:cs="Arial"/>
                <w:sz w:val="22"/>
                <w:szCs w:val="22"/>
              </w:rPr>
            </w:pPr>
          </w:p>
        </w:tc>
        <w:tc>
          <w:tcPr>
            <w:tcW w:w="1134" w:type="dxa"/>
            <w:tcBorders>
              <w:bottom w:val="single" w:sz="4" w:space="0" w:color="auto"/>
            </w:tcBorders>
          </w:tcPr>
          <w:p w:rsidR="00744813" w:rsidRPr="00122712" w:rsidRDefault="00744813" w:rsidP="00744813">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744813" w:rsidRPr="00122712" w:rsidRDefault="00744813" w:rsidP="00744813">
            <w:pPr>
              <w:rPr>
                <w:rFonts w:cs="Arial"/>
                <w:color w:val="FF0000"/>
                <w:sz w:val="22"/>
                <w:szCs w:val="22"/>
              </w:rPr>
            </w:pPr>
          </w:p>
        </w:tc>
        <w:tc>
          <w:tcPr>
            <w:tcW w:w="821" w:type="dxa"/>
          </w:tcPr>
          <w:p w:rsidR="00744813" w:rsidRPr="00122712" w:rsidRDefault="00744813" w:rsidP="00744813">
            <w:pPr>
              <w:rPr>
                <w:rFonts w:cs="Arial"/>
                <w:color w:val="FF0000"/>
                <w:sz w:val="22"/>
                <w:szCs w:val="22"/>
              </w:rPr>
            </w:pPr>
          </w:p>
        </w:tc>
        <w:tc>
          <w:tcPr>
            <w:tcW w:w="993" w:type="dxa"/>
          </w:tcPr>
          <w:p w:rsidR="00744813" w:rsidRPr="00122712" w:rsidRDefault="00744813" w:rsidP="00744813">
            <w:pPr>
              <w:rPr>
                <w:rFonts w:cs="Arial"/>
                <w:b/>
                <w:color w:val="FF0000"/>
                <w:sz w:val="22"/>
                <w:szCs w:val="22"/>
              </w:rPr>
            </w:pPr>
          </w:p>
        </w:tc>
      </w:tr>
      <w:tr w:rsidR="00744813" w:rsidRPr="00122712" w:rsidTr="00F12303">
        <w:trPr>
          <w:trHeight w:val="70"/>
        </w:trPr>
        <w:tc>
          <w:tcPr>
            <w:tcW w:w="1951" w:type="dxa"/>
          </w:tcPr>
          <w:p w:rsidR="00744813" w:rsidRPr="00122712" w:rsidRDefault="00744813" w:rsidP="00744813">
            <w:pPr>
              <w:rPr>
                <w:rFonts w:cs="Arial"/>
                <w:b/>
                <w:color w:val="000000" w:themeColor="text1"/>
                <w:sz w:val="22"/>
                <w:szCs w:val="22"/>
              </w:rPr>
            </w:pPr>
            <w:r>
              <w:rPr>
                <w:rFonts w:cs="Arial"/>
                <w:b/>
                <w:color w:val="000000" w:themeColor="text1"/>
                <w:sz w:val="22"/>
                <w:szCs w:val="22"/>
              </w:rPr>
              <w:t>Staff wellbeing.</w:t>
            </w:r>
          </w:p>
          <w:p w:rsidR="00744813" w:rsidRDefault="00744813" w:rsidP="00744813">
            <w:pPr>
              <w:rPr>
                <w:rFonts w:cs="Arial"/>
                <w:b/>
                <w:color w:val="000000" w:themeColor="text1"/>
                <w:sz w:val="22"/>
                <w:szCs w:val="22"/>
              </w:rPr>
            </w:pPr>
            <w:r>
              <w:rPr>
                <w:rFonts w:cs="Arial"/>
                <w:b/>
                <w:color w:val="000000" w:themeColor="text1"/>
                <w:sz w:val="22"/>
                <w:szCs w:val="22"/>
              </w:rPr>
              <w:t>D</w:t>
            </w:r>
            <w:r w:rsidRPr="00122712">
              <w:rPr>
                <w:rFonts w:cs="Arial"/>
                <w:b/>
                <w:color w:val="000000" w:themeColor="text1"/>
                <w:sz w:val="22"/>
                <w:szCs w:val="22"/>
              </w:rPr>
              <w:t xml:space="preserve">ealing </w:t>
            </w:r>
            <w:r>
              <w:rPr>
                <w:rFonts w:cs="Arial"/>
                <w:b/>
                <w:color w:val="000000" w:themeColor="text1"/>
                <w:sz w:val="22"/>
                <w:szCs w:val="22"/>
              </w:rPr>
              <w:t>with conflicting priorities.</w:t>
            </w:r>
          </w:p>
          <w:p w:rsidR="00744813" w:rsidRDefault="00744813" w:rsidP="00744813">
            <w:pPr>
              <w:rPr>
                <w:rFonts w:cs="Arial"/>
                <w:b/>
                <w:color w:val="000000" w:themeColor="text1"/>
                <w:sz w:val="22"/>
                <w:szCs w:val="22"/>
              </w:rPr>
            </w:pPr>
            <w:r>
              <w:rPr>
                <w:rFonts w:cs="Arial"/>
                <w:b/>
                <w:color w:val="000000" w:themeColor="text1"/>
                <w:sz w:val="22"/>
                <w:szCs w:val="22"/>
              </w:rPr>
              <w:t>Fear/anxiety</w:t>
            </w:r>
          </w:p>
          <w:p w:rsidR="00744813" w:rsidRPr="00122712" w:rsidRDefault="00744813" w:rsidP="00744813">
            <w:pPr>
              <w:rPr>
                <w:rFonts w:cs="Arial"/>
                <w:b/>
                <w:color w:val="000000" w:themeColor="text1"/>
                <w:sz w:val="22"/>
                <w:szCs w:val="22"/>
              </w:rPr>
            </w:pPr>
            <w:r>
              <w:rPr>
                <w:rFonts w:cs="Arial"/>
                <w:b/>
                <w:color w:val="000000" w:themeColor="text1"/>
                <w:sz w:val="22"/>
                <w:szCs w:val="22"/>
              </w:rPr>
              <w:t>Parental concerns.</w:t>
            </w:r>
          </w:p>
        </w:tc>
        <w:tc>
          <w:tcPr>
            <w:tcW w:w="2126" w:type="dxa"/>
          </w:tcPr>
          <w:p w:rsidR="00744813" w:rsidRDefault="00744813" w:rsidP="00744813">
            <w:pPr>
              <w:rPr>
                <w:rFonts w:cs="Arial"/>
                <w:color w:val="000000" w:themeColor="text1"/>
                <w:sz w:val="22"/>
                <w:szCs w:val="22"/>
              </w:rPr>
            </w:pPr>
            <w:r>
              <w:rPr>
                <w:rFonts w:cs="Arial"/>
                <w:color w:val="000000" w:themeColor="text1"/>
                <w:sz w:val="22"/>
                <w:szCs w:val="22"/>
              </w:rPr>
              <w:t>All staff</w:t>
            </w:r>
          </w:p>
          <w:p w:rsidR="00744813" w:rsidRDefault="00744813" w:rsidP="00744813">
            <w:pPr>
              <w:rPr>
                <w:rFonts w:cs="Arial"/>
                <w:color w:val="000000" w:themeColor="text1"/>
                <w:sz w:val="22"/>
                <w:szCs w:val="22"/>
              </w:rPr>
            </w:pPr>
            <w:r>
              <w:rPr>
                <w:rFonts w:cs="Arial"/>
                <w:color w:val="000000" w:themeColor="text1"/>
                <w:sz w:val="22"/>
                <w:szCs w:val="22"/>
              </w:rPr>
              <w:t xml:space="preserve">Vulnerable groups such as </w:t>
            </w:r>
            <w:r w:rsidRPr="00122712">
              <w:rPr>
                <w:rFonts w:cs="Arial"/>
                <w:color w:val="000000" w:themeColor="text1"/>
                <w:sz w:val="22"/>
                <w:szCs w:val="22"/>
              </w:rPr>
              <w:t>pregnant wor</w:t>
            </w:r>
            <w:r>
              <w:rPr>
                <w:rFonts w:cs="Arial"/>
                <w:color w:val="000000" w:themeColor="text1"/>
                <w:sz w:val="22"/>
                <w:szCs w:val="22"/>
              </w:rPr>
              <w:t>kers and those currently accessing health services.</w:t>
            </w:r>
          </w:p>
          <w:p w:rsidR="00744813" w:rsidRDefault="00744813" w:rsidP="00744813">
            <w:pPr>
              <w:rPr>
                <w:rFonts w:cs="Arial"/>
                <w:color w:val="000000" w:themeColor="text1"/>
                <w:sz w:val="22"/>
                <w:szCs w:val="22"/>
              </w:rPr>
            </w:pPr>
            <w:r>
              <w:rPr>
                <w:rFonts w:cs="Arial"/>
                <w:color w:val="000000" w:themeColor="text1"/>
                <w:sz w:val="22"/>
                <w:szCs w:val="22"/>
              </w:rPr>
              <w:t>Clinically vulnerable groups.</w:t>
            </w:r>
          </w:p>
          <w:p w:rsidR="00744813" w:rsidRDefault="00744813" w:rsidP="00744813">
            <w:pPr>
              <w:rPr>
                <w:rFonts w:cs="Arial"/>
                <w:color w:val="000000" w:themeColor="text1"/>
                <w:sz w:val="22"/>
                <w:szCs w:val="22"/>
              </w:rPr>
            </w:pPr>
          </w:p>
          <w:p w:rsidR="00744813" w:rsidRDefault="00744813" w:rsidP="00744813">
            <w:pPr>
              <w:rPr>
                <w:rFonts w:cs="Arial"/>
                <w:color w:val="000000" w:themeColor="text1"/>
                <w:sz w:val="22"/>
                <w:szCs w:val="22"/>
              </w:rPr>
            </w:pPr>
            <w:r>
              <w:rPr>
                <w:rFonts w:cs="Arial"/>
                <w:color w:val="000000" w:themeColor="text1"/>
                <w:sz w:val="22"/>
                <w:szCs w:val="22"/>
              </w:rPr>
              <w:t>Possible/increased risk of infection.</w:t>
            </w:r>
          </w:p>
          <w:p w:rsidR="00744813" w:rsidRPr="00122712" w:rsidRDefault="00744813" w:rsidP="00744813">
            <w:pPr>
              <w:rPr>
                <w:rFonts w:cs="Arial"/>
                <w:color w:val="000000" w:themeColor="text1"/>
                <w:sz w:val="22"/>
                <w:szCs w:val="22"/>
              </w:rPr>
            </w:pPr>
            <w:r>
              <w:rPr>
                <w:rFonts w:cs="Arial"/>
                <w:color w:val="000000" w:themeColor="text1"/>
                <w:sz w:val="22"/>
                <w:szCs w:val="22"/>
              </w:rPr>
              <w:t>Stress and anxiety.</w:t>
            </w:r>
          </w:p>
        </w:tc>
        <w:tc>
          <w:tcPr>
            <w:tcW w:w="5103" w:type="dxa"/>
          </w:tcPr>
          <w:p w:rsidR="00744813" w:rsidRPr="00C876DE" w:rsidRDefault="00806F50" w:rsidP="00744813">
            <w:pPr>
              <w:tabs>
                <w:tab w:val="left" w:pos="1080"/>
              </w:tabs>
              <w:rPr>
                <w:rFonts w:cs="Arial"/>
                <w:bCs/>
                <w:color w:val="000000" w:themeColor="text1"/>
                <w:sz w:val="22"/>
                <w:szCs w:val="22"/>
              </w:rPr>
            </w:pPr>
            <w:r>
              <w:rPr>
                <w:rFonts w:cs="Arial"/>
                <w:bCs/>
                <w:color w:val="000000" w:themeColor="text1"/>
                <w:sz w:val="22"/>
                <w:szCs w:val="22"/>
              </w:rPr>
              <w:t xml:space="preserve">HR </w:t>
            </w:r>
            <w:r w:rsidR="00FF5DC4">
              <w:rPr>
                <w:rFonts w:cs="Arial"/>
                <w:bCs/>
                <w:color w:val="000000" w:themeColor="text1"/>
                <w:sz w:val="22"/>
                <w:szCs w:val="22"/>
              </w:rPr>
              <w:t xml:space="preserve">and </w:t>
            </w:r>
            <w:r>
              <w:rPr>
                <w:rFonts w:cs="Arial"/>
                <w:bCs/>
                <w:color w:val="000000" w:themeColor="text1"/>
                <w:sz w:val="22"/>
                <w:szCs w:val="22"/>
              </w:rPr>
              <w:t xml:space="preserve">Business </w:t>
            </w:r>
            <w:r w:rsidR="00744813">
              <w:rPr>
                <w:rFonts w:cs="Arial"/>
                <w:bCs/>
                <w:color w:val="000000" w:themeColor="text1"/>
                <w:sz w:val="22"/>
                <w:szCs w:val="22"/>
              </w:rPr>
              <w:t>Manager id</w:t>
            </w:r>
            <w:r w:rsidR="00744813" w:rsidRPr="00C876DE">
              <w:rPr>
                <w:rFonts w:cs="Arial"/>
                <w:bCs/>
                <w:color w:val="000000" w:themeColor="text1"/>
                <w:sz w:val="22"/>
                <w:szCs w:val="22"/>
              </w:rPr>
              <w:t>entifying</w:t>
            </w:r>
            <w:r w:rsidR="00744813">
              <w:rPr>
                <w:rFonts w:cs="Arial"/>
                <w:bCs/>
                <w:color w:val="000000" w:themeColor="text1"/>
                <w:sz w:val="22"/>
                <w:szCs w:val="22"/>
              </w:rPr>
              <w:t xml:space="preserve"> which staff </w:t>
            </w:r>
            <w:r w:rsidR="00744813" w:rsidRPr="00C876DE">
              <w:rPr>
                <w:rFonts w:cs="Arial"/>
                <w:bCs/>
                <w:color w:val="000000" w:themeColor="text1"/>
                <w:sz w:val="22"/>
                <w:szCs w:val="22"/>
              </w:rPr>
              <w:t>fall into vulnerable groups and offer</w:t>
            </w:r>
            <w:r w:rsidR="00744813">
              <w:rPr>
                <w:rFonts w:cs="Arial"/>
                <w:bCs/>
                <w:color w:val="000000" w:themeColor="text1"/>
                <w:sz w:val="22"/>
                <w:szCs w:val="22"/>
              </w:rPr>
              <w:t>ing</w:t>
            </w:r>
            <w:r w:rsidR="00744813" w:rsidRPr="00C876DE">
              <w:rPr>
                <w:rFonts w:cs="Arial"/>
                <w:bCs/>
                <w:color w:val="000000" w:themeColor="text1"/>
                <w:sz w:val="22"/>
                <w:szCs w:val="22"/>
              </w:rPr>
              <w:t xml:space="preserve"> support as per Government guidelines</w:t>
            </w:r>
            <w:r w:rsidR="00744813">
              <w:rPr>
                <w:rFonts w:cs="Arial"/>
                <w:bCs/>
                <w:color w:val="000000" w:themeColor="text1"/>
                <w:sz w:val="22"/>
                <w:szCs w:val="22"/>
              </w:rPr>
              <w:t xml:space="preserve">. </w:t>
            </w:r>
          </w:p>
          <w:p w:rsidR="00744813" w:rsidRPr="00C876DE" w:rsidRDefault="00806F50" w:rsidP="00744813">
            <w:pPr>
              <w:tabs>
                <w:tab w:val="left" w:pos="1080"/>
              </w:tabs>
              <w:rPr>
                <w:rFonts w:cs="Arial"/>
                <w:bCs/>
                <w:color w:val="000000" w:themeColor="text1"/>
                <w:sz w:val="22"/>
                <w:szCs w:val="22"/>
              </w:rPr>
            </w:pPr>
            <w:r>
              <w:rPr>
                <w:rFonts w:cs="Arial"/>
                <w:bCs/>
                <w:color w:val="000000" w:themeColor="text1"/>
                <w:sz w:val="22"/>
                <w:szCs w:val="22"/>
              </w:rPr>
              <w:t>HR and Business Manager</w:t>
            </w:r>
            <w:r w:rsidR="00744813" w:rsidRPr="00C876DE">
              <w:rPr>
                <w:rFonts w:cs="Arial"/>
                <w:bCs/>
                <w:color w:val="000000" w:themeColor="text1"/>
                <w:sz w:val="22"/>
                <w:szCs w:val="22"/>
              </w:rPr>
              <w:t xml:space="preserve"> to p</w:t>
            </w:r>
            <w:r w:rsidR="00744813">
              <w:rPr>
                <w:rFonts w:cs="Arial"/>
                <w:bCs/>
                <w:color w:val="000000" w:themeColor="text1"/>
                <w:sz w:val="22"/>
                <w:szCs w:val="22"/>
              </w:rPr>
              <w:t xml:space="preserve">rovide </w:t>
            </w:r>
            <w:r w:rsidR="00744813" w:rsidRPr="00C876DE">
              <w:rPr>
                <w:rFonts w:cs="Arial"/>
                <w:bCs/>
                <w:color w:val="000000" w:themeColor="text1"/>
                <w:sz w:val="22"/>
                <w:szCs w:val="22"/>
              </w:rPr>
              <w:t>access to school Occupational Health provider if required.</w:t>
            </w:r>
          </w:p>
          <w:p w:rsidR="00744813" w:rsidRDefault="00806F50" w:rsidP="00744813">
            <w:pPr>
              <w:tabs>
                <w:tab w:val="left" w:pos="1080"/>
              </w:tabs>
              <w:rPr>
                <w:rFonts w:cs="Arial"/>
                <w:bCs/>
                <w:color w:val="000000" w:themeColor="text1"/>
                <w:sz w:val="22"/>
                <w:szCs w:val="22"/>
              </w:rPr>
            </w:pPr>
            <w:r>
              <w:rPr>
                <w:rFonts w:cs="Arial"/>
                <w:bCs/>
                <w:color w:val="000000" w:themeColor="text1"/>
                <w:sz w:val="22"/>
                <w:szCs w:val="22"/>
              </w:rPr>
              <w:t>HR and Business Manager</w:t>
            </w:r>
            <w:r w:rsidR="00744813">
              <w:rPr>
                <w:rFonts w:cs="Arial"/>
                <w:bCs/>
                <w:color w:val="000000" w:themeColor="text1"/>
                <w:sz w:val="22"/>
                <w:szCs w:val="22"/>
              </w:rPr>
              <w:t xml:space="preserve"> introducing wellbeing initiatives</w:t>
            </w:r>
          </w:p>
          <w:p w:rsidR="00744813" w:rsidRPr="00C876DE" w:rsidRDefault="00744813" w:rsidP="00744813">
            <w:pPr>
              <w:tabs>
                <w:tab w:val="left" w:pos="1080"/>
              </w:tabs>
              <w:rPr>
                <w:rFonts w:cs="Arial"/>
                <w:bCs/>
                <w:color w:val="000000" w:themeColor="text1"/>
                <w:sz w:val="22"/>
                <w:szCs w:val="22"/>
              </w:rPr>
            </w:pPr>
            <w:r>
              <w:rPr>
                <w:rFonts w:cs="Arial"/>
                <w:bCs/>
                <w:color w:val="000000" w:themeColor="text1"/>
                <w:sz w:val="22"/>
                <w:szCs w:val="22"/>
              </w:rPr>
              <w:t>Head</w:t>
            </w:r>
            <w:r w:rsidRPr="00C876DE">
              <w:rPr>
                <w:rFonts w:cs="Arial"/>
                <w:bCs/>
                <w:color w:val="000000" w:themeColor="text1"/>
                <w:sz w:val="22"/>
                <w:szCs w:val="22"/>
              </w:rPr>
              <w:t xml:space="preserve"> to undertake </w:t>
            </w:r>
            <w:r>
              <w:rPr>
                <w:rFonts w:cs="Arial"/>
                <w:bCs/>
                <w:color w:val="000000" w:themeColor="text1"/>
                <w:sz w:val="22"/>
                <w:szCs w:val="22"/>
              </w:rPr>
              <w:t>regular</w:t>
            </w:r>
            <w:r w:rsidRPr="00C876DE">
              <w:rPr>
                <w:rFonts w:cs="Arial"/>
                <w:bCs/>
                <w:color w:val="000000" w:themeColor="text1"/>
                <w:sz w:val="22"/>
                <w:szCs w:val="22"/>
              </w:rPr>
              <w:t xml:space="preserve"> briefings with all staff to address other concerns they might have – staff encouraged to input how this phase </w:t>
            </w:r>
            <w:proofErr w:type="gramStart"/>
            <w:r w:rsidRPr="00C876DE">
              <w:rPr>
                <w:rFonts w:cs="Arial"/>
                <w:bCs/>
                <w:color w:val="000000" w:themeColor="text1"/>
                <w:sz w:val="22"/>
                <w:szCs w:val="22"/>
              </w:rPr>
              <w:t>can be managed</w:t>
            </w:r>
            <w:proofErr w:type="gramEnd"/>
            <w:r w:rsidRPr="00C876DE">
              <w:rPr>
                <w:rFonts w:cs="Arial"/>
                <w:bCs/>
                <w:color w:val="000000" w:themeColor="text1"/>
                <w:sz w:val="22"/>
                <w:szCs w:val="22"/>
              </w:rPr>
              <w:t>.</w:t>
            </w:r>
          </w:p>
          <w:p w:rsidR="00744813" w:rsidRPr="00C876DE" w:rsidRDefault="00744813" w:rsidP="00744813">
            <w:pPr>
              <w:tabs>
                <w:tab w:val="left" w:pos="1080"/>
              </w:tabs>
              <w:rPr>
                <w:rFonts w:cs="Arial"/>
                <w:bCs/>
                <w:color w:val="000000" w:themeColor="text1"/>
                <w:sz w:val="22"/>
                <w:szCs w:val="22"/>
              </w:rPr>
            </w:pPr>
            <w:r w:rsidRPr="00C876DE">
              <w:rPr>
                <w:rFonts w:cs="Arial"/>
                <w:bCs/>
                <w:color w:val="000000" w:themeColor="text1"/>
                <w:sz w:val="22"/>
                <w:szCs w:val="22"/>
              </w:rPr>
              <w:t>Additional support given by SLT to all staff where required to</w:t>
            </w:r>
            <w:r w:rsidR="004A1E73">
              <w:rPr>
                <w:rFonts w:cs="Arial"/>
                <w:bCs/>
                <w:color w:val="000000" w:themeColor="text1"/>
                <w:sz w:val="22"/>
                <w:szCs w:val="22"/>
              </w:rPr>
              <w:t xml:space="preserve"> ensure their wellbeing </w:t>
            </w:r>
            <w:proofErr w:type="gramStart"/>
            <w:r w:rsidR="004A1E73">
              <w:rPr>
                <w:rFonts w:cs="Arial"/>
                <w:bCs/>
                <w:color w:val="000000" w:themeColor="text1"/>
                <w:sz w:val="22"/>
                <w:szCs w:val="22"/>
              </w:rPr>
              <w:t xml:space="preserve">is </w:t>
            </w:r>
            <w:r w:rsidRPr="00C876DE">
              <w:rPr>
                <w:rFonts w:cs="Arial"/>
                <w:bCs/>
                <w:color w:val="000000" w:themeColor="text1"/>
                <w:sz w:val="22"/>
                <w:szCs w:val="22"/>
              </w:rPr>
              <w:t>managed/concerns</w:t>
            </w:r>
            <w:proofErr w:type="gramEnd"/>
            <w:r w:rsidRPr="00C876DE">
              <w:rPr>
                <w:rFonts w:cs="Arial"/>
                <w:bCs/>
                <w:color w:val="000000" w:themeColor="text1"/>
                <w:sz w:val="22"/>
                <w:szCs w:val="22"/>
              </w:rPr>
              <w:t xml:space="preserve"> addressed.</w:t>
            </w:r>
          </w:p>
          <w:p w:rsidR="00744813" w:rsidRDefault="00744813" w:rsidP="00744813">
            <w:pPr>
              <w:tabs>
                <w:tab w:val="left" w:pos="1080"/>
              </w:tabs>
              <w:rPr>
                <w:rFonts w:cs="Arial"/>
                <w:bCs/>
                <w:color w:val="000000" w:themeColor="text1"/>
                <w:sz w:val="22"/>
                <w:szCs w:val="22"/>
              </w:rPr>
            </w:pPr>
            <w:r w:rsidRPr="00C876DE">
              <w:rPr>
                <w:rFonts w:cs="Arial"/>
                <w:bCs/>
                <w:color w:val="000000" w:themeColor="text1"/>
                <w:sz w:val="22"/>
                <w:szCs w:val="22"/>
              </w:rPr>
              <w:t>School to maintain communication with parents by</w:t>
            </w:r>
            <w:r>
              <w:rPr>
                <w:rFonts w:cs="Arial"/>
                <w:bCs/>
                <w:color w:val="000000" w:themeColor="text1"/>
                <w:sz w:val="22"/>
                <w:szCs w:val="22"/>
              </w:rPr>
              <w:t xml:space="preserve"> email/social media.</w:t>
            </w:r>
          </w:p>
          <w:p w:rsidR="00744813" w:rsidRPr="002D1FB2" w:rsidRDefault="00744813" w:rsidP="00744813">
            <w:pPr>
              <w:tabs>
                <w:tab w:val="left" w:pos="1080"/>
              </w:tabs>
              <w:rPr>
                <w:rFonts w:cs="Arial"/>
                <w:bCs/>
                <w:color w:val="000000" w:themeColor="text1"/>
                <w:sz w:val="22"/>
                <w:szCs w:val="22"/>
              </w:rPr>
            </w:pPr>
            <w:r>
              <w:rPr>
                <w:rFonts w:cs="Arial"/>
                <w:bCs/>
                <w:color w:val="000000" w:themeColor="text1"/>
                <w:sz w:val="22"/>
                <w:szCs w:val="22"/>
              </w:rPr>
              <w:t>Z</w:t>
            </w:r>
            <w:r w:rsidRPr="002D1FB2">
              <w:rPr>
                <w:rFonts w:cs="Arial"/>
                <w:bCs/>
                <w:color w:val="000000" w:themeColor="text1"/>
                <w:sz w:val="22"/>
                <w:szCs w:val="22"/>
              </w:rPr>
              <w:t>ero tolerance policy on violence and aggression towards staff – this will be re-iterated where required.</w:t>
            </w:r>
          </w:p>
          <w:p w:rsidR="00744813" w:rsidRPr="00C876DE" w:rsidRDefault="00744813" w:rsidP="00FF5DC4">
            <w:pPr>
              <w:tabs>
                <w:tab w:val="left" w:pos="1080"/>
              </w:tabs>
              <w:rPr>
                <w:rFonts w:cs="Arial"/>
                <w:bCs/>
                <w:color w:val="000000" w:themeColor="text1"/>
                <w:sz w:val="22"/>
                <w:szCs w:val="22"/>
              </w:rPr>
            </w:pPr>
            <w:r w:rsidRPr="00C876DE">
              <w:rPr>
                <w:rFonts w:cs="Arial"/>
                <w:bCs/>
                <w:color w:val="000000" w:themeColor="text1"/>
                <w:sz w:val="22"/>
                <w:szCs w:val="22"/>
              </w:rPr>
              <w:t xml:space="preserve">Parents/carers/visitors can speak with staff via telephone, skype appointment </w:t>
            </w:r>
            <w:r w:rsidR="00FF5DC4">
              <w:rPr>
                <w:rFonts w:cs="Arial"/>
                <w:bCs/>
                <w:color w:val="000000" w:themeColor="text1"/>
                <w:sz w:val="22"/>
                <w:szCs w:val="22"/>
              </w:rPr>
              <w:t xml:space="preserve">or in </w:t>
            </w:r>
            <w:proofErr w:type="gramStart"/>
            <w:r w:rsidRPr="00C876DE">
              <w:rPr>
                <w:rFonts w:cs="Arial"/>
                <w:bCs/>
                <w:color w:val="000000" w:themeColor="text1"/>
                <w:sz w:val="22"/>
                <w:szCs w:val="22"/>
              </w:rPr>
              <w:t>face to face</w:t>
            </w:r>
            <w:proofErr w:type="gramEnd"/>
            <w:r w:rsidRPr="00C876DE">
              <w:rPr>
                <w:rFonts w:cs="Arial"/>
                <w:bCs/>
                <w:color w:val="000000" w:themeColor="text1"/>
                <w:sz w:val="22"/>
                <w:szCs w:val="22"/>
              </w:rPr>
              <w:t xml:space="preserve"> meetings</w:t>
            </w:r>
            <w:r w:rsidR="00FF5DC4">
              <w:rPr>
                <w:rFonts w:cs="Arial"/>
                <w:bCs/>
                <w:color w:val="000000" w:themeColor="text1"/>
                <w:sz w:val="22"/>
                <w:szCs w:val="22"/>
              </w:rPr>
              <w:t xml:space="preserve">. </w:t>
            </w:r>
          </w:p>
        </w:tc>
        <w:tc>
          <w:tcPr>
            <w:tcW w:w="2268" w:type="dxa"/>
          </w:tcPr>
          <w:p w:rsidR="00744813" w:rsidRPr="00122712" w:rsidRDefault="00744813" w:rsidP="00744813">
            <w:pPr>
              <w:rPr>
                <w:rFonts w:cs="Arial"/>
                <w:sz w:val="22"/>
                <w:szCs w:val="22"/>
              </w:rPr>
            </w:pPr>
            <w:r w:rsidRPr="00122712">
              <w:rPr>
                <w:rFonts w:cs="Arial"/>
                <w:sz w:val="22"/>
                <w:szCs w:val="22"/>
              </w:rPr>
              <w:t>Regular communication of wellbeing/mental health information and open-door policy for those who need additional support.</w:t>
            </w:r>
          </w:p>
          <w:p w:rsidR="00744813" w:rsidRPr="00122712" w:rsidRDefault="00744813" w:rsidP="00744813">
            <w:pPr>
              <w:rPr>
                <w:rFonts w:cs="Arial"/>
                <w:sz w:val="22"/>
                <w:szCs w:val="22"/>
              </w:rPr>
            </w:pPr>
          </w:p>
        </w:tc>
        <w:tc>
          <w:tcPr>
            <w:tcW w:w="1134" w:type="dxa"/>
            <w:tcBorders>
              <w:bottom w:val="single" w:sz="4" w:space="0" w:color="auto"/>
            </w:tcBorders>
          </w:tcPr>
          <w:p w:rsidR="00744813" w:rsidRPr="00122712" w:rsidRDefault="00744813" w:rsidP="00744813">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744813" w:rsidRPr="00122712" w:rsidRDefault="00744813" w:rsidP="00744813">
            <w:pPr>
              <w:rPr>
                <w:rFonts w:cs="Arial"/>
                <w:color w:val="FF0000"/>
                <w:sz w:val="22"/>
                <w:szCs w:val="22"/>
              </w:rPr>
            </w:pPr>
            <w:r>
              <w:rPr>
                <w:rFonts w:cs="Arial"/>
                <w:color w:val="FF0000"/>
                <w:sz w:val="22"/>
                <w:szCs w:val="22"/>
              </w:rPr>
              <w:t>SG/LH</w:t>
            </w:r>
          </w:p>
        </w:tc>
        <w:tc>
          <w:tcPr>
            <w:tcW w:w="821" w:type="dxa"/>
          </w:tcPr>
          <w:p w:rsidR="00744813" w:rsidRPr="00122712" w:rsidRDefault="00744813" w:rsidP="00744813">
            <w:pPr>
              <w:rPr>
                <w:rFonts w:cs="Arial"/>
                <w:color w:val="FF0000"/>
                <w:sz w:val="22"/>
                <w:szCs w:val="22"/>
              </w:rPr>
            </w:pPr>
            <w:r>
              <w:rPr>
                <w:rFonts w:cs="Arial"/>
                <w:color w:val="FF0000"/>
                <w:sz w:val="22"/>
                <w:szCs w:val="22"/>
              </w:rPr>
              <w:t>Ongoing</w:t>
            </w:r>
          </w:p>
        </w:tc>
        <w:tc>
          <w:tcPr>
            <w:tcW w:w="993" w:type="dxa"/>
          </w:tcPr>
          <w:p w:rsidR="00744813" w:rsidRPr="00122712" w:rsidRDefault="00744813" w:rsidP="00744813">
            <w:pPr>
              <w:rPr>
                <w:rFonts w:cs="Arial"/>
                <w:b/>
                <w:color w:val="FF0000"/>
                <w:sz w:val="22"/>
                <w:szCs w:val="22"/>
              </w:rPr>
            </w:pPr>
          </w:p>
        </w:tc>
      </w:tr>
      <w:tr w:rsidR="00744813" w:rsidRPr="00122712" w:rsidTr="00F12303">
        <w:trPr>
          <w:trHeight w:val="70"/>
        </w:trPr>
        <w:tc>
          <w:tcPr>
            <w:tcW w:w="1951" w:type="dxa"/>
          </w:tcPr>
          <w:p w:rsidR="00744813" w:rsidRPr="00122712" w:rsidRDefault="00744813" w:rsidP="00744813">
            <w:pPr>
              <w:rPr>
                <w:rFonts w:cs="Arial"/>
                <w:b/>
                <w:color w:val="000000" w:themeColor="text1"/>
                <w:sz w:val="22"/>
                <w:szCs w:val="22"/>
              </w:rPr>
            </w:pPr>
            <w:r>
              <w:rPr>
                <w:rFonts w:cs="Arial"/>
                <w:b/>
                <w:color w:val="000000" w:themeColor="text1"/>
                <w:sz w:val="22"/>
                <w:szCs w:val="22"/>
              </w:rPr>
              <w:t xml:space="preserve">Poor hygiene </w:t>
            </w:r>
          </w:p>
        </w:tc>
        <w:tc>
          <w:tcPr>
            <w:tcW w:w="2126" w:type="dxa"/>
          </w:tcPr>
          <w:p w:rsidR="00744813" w:rsidRPr="00122712" w:rsidRDefault="00744813" w:rsidP="00744813">
            <w:pPr>
              <w:rPr>
                <w:rFonts w:cs="Arial"/>
                <w:color w:val="000000" w:themeColor="text1"/>
                <w:sz w:val="22"/>
                <w:szCs w:val="22"/>
              </w:rPr>
            </w:pPr>
          </w:p>
        </w:tc>
        <w:tc>
          <w:tcPr>
            <w:tcW w:w="5103" w:type="dxa"/>
          </w:tcPr>
          <w:p w:rsidR="00744813" w:rsidRPr="009F2185" w:rsidRDefault="00744813" w:rsidP="00744813">
            <w:pPr>
              <w:tabs>
                <w:tab w:val="left" w:pos="1080"/>
              </w:tabs>
              <w:rPr>
                <w:rFonts w:cs="Arial"/>
                <w:bCs/>
                <w:color w:val="000000" w:themeColor="text1"/>
                <w:sz w:val="22"/>
                <w:szCs w:val="22"/>
              </w:rPr>
            </w:pPr>
            <w:r w:rsidRPr="009F2185">
              <w:rPr>
                <w:rFonts w:cs="Arial"/>
                <w:bCs/>
                <w:color w:val="000000" w:themeColor="text1"/>
                <w:sz w:val="22"/>
                <w:szCs w:val="22"/>
              </w:rPr>
              <w:t xml:space="preserve">School to follow relevant </w:t>
            </w:r>
            <w:r>
              <w:rPr>
                <w:rFonts w:cs="Arial"/>
                <w:bCs/>
                <w:color w:val="000000" w:themeColor="text1"/>
                <w:sz w:val="22"/>
                <w:szCs w:val="22"/>
              </w:rPr>
              <w:t xml:space="preserve">Government </w:t>
            </w:r>
            <w:r w:rsidRPr="009F2185">
              <w:rPr>
                <w:rFonts w:cs="Arial"/>
                <w:bCs/>
                <w:color w:val="000000" w:themeColor="text1"/>
                <w:sz w:val="22"/>
                <w:szCs w:val="22"/>
              </w:rPr>
              <w:t>guidance r</w:t>
            </w:r>
            <w:r>
              <w:rPr>
                <w:rFonts w:cs="Arial"/>
                <w:bCs/>
                <w:color w:val="000000" w:themeColor="text1"/>
                <w:sz w:val="22"/>
                <w:szCs w:val="22"/>
              </w:rPr>
              <w:t>elating to hygiene</w:t>
            </w:r>
            <w:r w:rsidRPr="009F2185">
              <w:rPr>
                <w:rFonts w:cs="Arial"/>
                <w:bCs/>
                <w:color w:val="000000" w:themeColor="text1"/>
                <w:sz w:val="22"/>
                <w:szCs w:val="22"/>
              </w:rPr>
              <w:t>.</w:t>
            </w:r>
          </w:p>
          <w:p w:rsidR="00744813" w:rsidRDefault="00744813" w:rsidP="00744813">
            <w:pPr>
              <w:tabs>
                <w:tab w:val="left" w:pos="1080"/>
              </w:tabs>
              <w:rPr>
                <w:rFonts w:cs="Arial"/>
                <w:bCs/>
                <w:color w:val="000000" w:themeColor="text1"/>
                <w:sz w:val="22"/>
                <w:szCs w:val="22"/>
              </w:rPr>
            </w:pPr>
          </w:p>
          <w:p w:rsidR="00744813" w:rsidRDefault="00744813" w:rsidP="00744813">
            <w:pPr>
              <w:tabs>
                <w:tab w:val="left" w:pos="1080"/>
              </w:tabs>
              <w:rPr>
                <w:rFonts w:cs="Arial"/>
                <w:bCs/>
                <w:color w:val="000000" w:themeColor="text1"/>
                <w:sz w:val="22"/>
                <w:szCs w:val="22"/>
              </w:rPr>
            </w:pPr>
            <w:r w:rsidRPr="009F2185">
              <w:rPr>
                <w:rFonts w:cs="Arial"/>
                <w:bCs/>
                <w:color w:val="000000" w:themeColor="text1"/>
                <w:sz w:val="22"/>
                <w:szCs w:val="22"/>
              </w:rPr>
              <w:t>Students reminded to wash hands throughout the day verbally by teaching staff</w:t>
            </w:r>
            <w:r>
              <w:rPr>
                <w:rFonts w:cs="Arial"/>
                <w:bCs/>
                <w:color w:val="000000" w:themeColor="text1"/>
                <w:sz w:val="22"/>
                <w:szCs w:val="22"/>
              </w:rPr>
              <w:t>.</w:t>
            </w:r>
          </w:p>
          <w:p w:rsidR="00744813" w:rsidRDefault="00744813" w:rsidP="00744813">
            <w:pPr>
              <w:tabs>
                <w:tab w:val="left" w:pos="1080"/>
              </w:tabs>
              <w:rPr>
                <w:rFonts w:cs="Arial"/>
                <w:bCs/>
                <w:sz w:val="22"/>
                <w:szCs w:val="22"/>
              </w:rPr>
            </w:pPr>
            <w:proofErr w:type="spellStart"/>
            <w:r w:rsidRPr="009F2185">
              <w:rPr>
                <w:rFonts w:cs="Arial"/>
                <w:bCs/>
                <w:color w:val="000000" w:themeColor="text1"/>
                <w:sz w:val="22"/>
                <w:szCs w:val="22"/>
              </w:rPr>
              <w:t>Handwash</w:t>
            </w:r>
            <w:proofErr w:type="spellEnd"/>
            <w:r w:rsidRPr="009F2185">
              <w:rPr>
                <w:rFonts w:cs="Arial"/>
                <w:bCs/>
                <w:color w:val="000000" w:themeColor="text1"/>
                <w:sz w:val="22"/>
                <w:szCs w:val="22"/>
              </w:rPr>
              <w:t xml:space="preserve"> </w:t>
            </w:r>
            <w:r>
              <w:rPr>
                <w:rFonts w:cs="Arial"/>
                <w:bCs/>
                <w:color w:val="000000" w:themeColor="text1"/>
                <w:sz w:val="22"/>
                <w:szCs w:val="22"/>
              </w:rPr>
              <w:t xml:space="preserve">and ‘Catch it, Bin it, Kill it’ </w:t>
            </w:r>
            <w:r w:rsidRPr="009F2185">
              <w:rPr>
                <w:rFonts w:cs="Arial"/>
                <w:bCs/>
                <w:color w:val="000000" w:themeColor="text1"/>
                <w:sz w:val="22"/>
                <w:szCs w:val="22"/>
              </w:rPr>
              <w:t xml:space="preserve">posters </w:t>
            </w:r>
            <w:r>
              <w:rPr>
                <w:rFonts w:cs="Arial"/>
                <w:bCs/>
                <w:color w:val="000000" w:themeColor="text1"/>
                <w:sz w:val="22"/>
                <w:szCs w:val="22"/>
              </w:rPr>
              <w:t xml:space="preserve">produced and </w:t>
            </w:r>
            <w:r w:rsidRPr="009F2185">
              <w:rPr>
                <w:rFonts w:cs="Arial"/>
                <w:bCs/>
                <w:color w:val="000000" w:themeColor="text1"/>
                <w:sz w:val="22"/>
                <w:szCs w:val="22"/>
              </w:rPr>
              <w:t xml:space="preserve">displayed </w:t>
            </w:r>
            <w:r>
              <w:rPr>
                <w:rFonts w:cs="Arial"/>
                <w:bCs/>
                <w:sz w:val="22"/>
                <w:szCs w:val="22"/>
              </w:rPr>
              <w:t>around school and in toilets.</w:t>
            </w:r>
          </w:p>
          <w:p w:rsidR="00744813" w:rsidRDefault="00744813" w:rsidP="00744813">
            <w:pPr>
              <w:tabs>
                <w:tab w:val="left" w:pos="1080"/>
              </w:tabs>
              <w:rPr>
                <w:rFonts w:cs="Arial"/>
                <w:bCs/>
                <w:color w:val="000000" w:themeColor="text1"/>
                <w:sz w:val="22"/>
                <w:szCs w:val="22"/>
              </w:rPr>
            </w:pPr>
            <w:r>
              <w:rPr>
                <w:rFonts w:cs="Arial"/>
                <w:bCs/>
                <w:color w:val="000000" w:themeColor="text1"/>
                <w:sz w:val="22"/>
                <w:szCs w:val="22"/>
              </w:rPr>
              <w:t>Sanitiser dispensers in all classrooms and in key areas to be used</w:t>
            </w:r>
          </w:p>
          <w:p w:rsidR="00744813" w:rsidRPr="00CA5533" w:rsidRDefault="00744813" w:rsidP="00744813">
            <w:pPr>
              <w:rPr>
                <w:rFonts w:cs="Arial"/>
                <w:sz w:val="22"/>
                <w:szCs w:val="22"/>
              </w:rPr>
            </w:pPr>
            <w:r w:rsidRPr="00CA5533">
              <w:rPr>
                <w:rFonts w:cs="Arial"/>
                <w:sz w:val="22"/>
                <w:szCs w:val="22"/>
              </w:rPr>
              <w:t xml:space="preserve">Reminder to staff and others that soap and water are the best products to use to maintain clean hands via </w:t>
            </w:r>
            <w:r>
              <w:rPr>
                <w:rFonts w:cs="Arial"/>
                <w:sz w:val="22"/>
                <w:szCs w:val="22"/>
              </w:rPr>
              <w:t xml:space="preserve">return to work </w:t>
            </w:r>
            <w:r w:rsidRPr="00CA5533">
              <w:rPr>
                <w:rFonts w:cs="Arial"/>
                <w:sz w:val="22"/>
                <w:szCs w:val="22"/>
              </w:rPr>
              <w:t>induction manual and signs around school.</w:t>
            </w:r>
          </w:p>
          <w:p w:rsidR="00744813" w:rsidRDefault="00744813" w:rsidP="00744813">
            <w:pPr>
              <w:tabs>
                <w:tab w:val="left" w:pos="1080"/>
              </w:tabs>
              <w:rPr>
                <w:rFonts w:cs="Arial"/>
                <w:bCs/>
                <w:color w:val="000000" w:themeColor="text1"/>
                <w:sz w:val="22"/>
                <w:szCs w:val="22"/>
              </w:rPr>
            </w:pPr>
          </w:p>
          <w:p w:rsidR="00744813" w:rsidRDefault="00744813" w:rsidP="00744813">
            <w:pPr>
              <w:tabs>
                <w:tab w:val="left" w:pos="1080"/>
              </w:tabs>
              <w:rPr>
                <w:rFonts w:cs="Arial"/>
                <w:bCs/>
                <w:color w:val="000000" w:themeColor="text1"/>
                <w:sz w:val="22"/>
                <w:szCs w:val="22"/>
              </w:rPr>
            </w:pPr>
            <w:r>
              <w:rPr>
                <w:rFonts w:cs="Arial"/>
                <w:bCs/>
                <w:color w:val="000000" w:themeColor="text1"/>
                <w:sz w:val="22"/>
                <w:szCs w:val="22"/>
              </w:rPr>
              <w:t xml:space="preserve">Any learning resources given to students </w:t>
            </w:r>
            <w:proofErr w:type="gramStart"/>
            <w:r>
              <w:rPr>
                <w:rFonts w:cs="Arial"/>
                <w:bCs/>
                <w:color w:val="000000" w:themeColor="text1"/>
                <w:sz w:val="22"/>
                <w:szCs w:val="22"/>
              </w:rPr>
              <w:t>will have been printed</w:t>
            </w:r>
            <w:proofErr w:type="gramEnd"/>
            <w:r>
              <w:rPr>
                <w:rFonts w:cs="Arial"/>
                <w:bCs/>
                <w:color w:val="000000" w:themeColor="text1"/>
                <w:sz w:val="22"/>
                <w:szCs w:val="22"/>
              </w:rPr>
              <w:t xml:space="preserve"> in house with minimal personal contact.</w:t>
            </w:r>
          </w:p>
          <w:p w:rsidR="005E2D10" w:rsidRPr="009F2185" w:rsidRDefault="004A1E73" w:rsidP="00744813">
            <w:pPr>
              <w:tabs>
                <w:tab w:val="left" w:pos="1080"/>
              </w:tabs>
              <w:rPr>
                <w:rFonts w:cs="Arial"/>
                <w:bCs/>
                <w:color w:val="000000" w:themeColor="text1"/>
                <w:sz w:val="22"/>
                <w:szCs w:val="22"/>
              </w:rPr>
            </w:pPr>
            <w:r>
              <w:rPr>
                <w:rFonts w:cs="Arial"/>
                <w:bCs/>
                <w:color w:val="000000" w:themeColor="text1"/>
                <w:sz w:val="22"/>
                <w:szCs w:val="22"/>
              </w:rPr>
              <w:t>B</w:t>
            </w:r>
            <w:r w:rsidR="005E2D10">
              <w:rPr>
                <w:rFonts w:cs="Arial"/>
                <w:bCs/>
                <w:color w:val="000000" w:themeColor="text1"/>
                <w:sz w:val="22"/>
                <w:szCs w:val="22"/>
              </w:rPr>
              <w:t xml:space="preserve">ooks </w:t>
            </w:r>
            <w:proofErr w:type="gramStart"/>
            <w:r w:rsidR="005E2D10">
              <w:rPr>
                <w:rFonts w:cs="Arial"/>
                <w:bCs/>
                <w:color w:val="000000" w:themeColor="text1"/>
                <w:sz w:val="22"/>
                <w:szCs w:val="22"/>
              </w:rPr>
              <w:t>can be taken</w:t>
            </w:r>
            <w:proofErr w:type="gramEnd"/>
            <w:r w:rsidR="005E2D10">
              <w:rPr>
                <w:rFonts w:cs="Arial"/>
                <w:bCs/>
                <w:color w:val="000000" w:themeColor="text1"/>
                <w:sz w:val="22"/>
                <w:szCs w:val="22"/>
              </w:rPr>
              <w:t xml:space="preserve"> between home and school.</w:t>
            </w:r>
          </w:p>
          <w:p w:rsidR="00744813" w:rsidRDefault="00744813" w:rsidP="00744813">
            <w:pPr>
              <w:tabs>
                <w:tab w:val="left" w:pos="1080"/>
              </w:tabs>
              <w:rPr>
                <w:rFonts w:cs="Arial"/>
                <w:b/>
                <w:bCs/>
                <w:color w:val="000000" w:themeColor="text1"/>
                <w:sz w:val="22"/>
                <w:szCs w:val="22"/>
              </w:rPr>
            </w:pPr>
          </w:p>
          <w:p w:rsidR="00744813" w:rsidRDefault="004A1E73" w:rsidP="00744813">
            <w:pPr>
              <w:tabs>
                <w:tab w:val="left" w:pos="1080"/>
              </w:tabs>
              <w:rPr>
                <w:rFonts w:cs="Arial"/>
                <w:bCs/>
                <w:sz w:val="22"/>
                <w:szCs w:val="22"/>
              </w:rPr>
            </w:pPr>
            <w:r>
              <w:rPr>
                <w:rFonts w:cs="Arial"/>
                <w:bCs/>
                <w:sz w:val="22"/>
                <w:szCs w:val="22"/>
              </w:rPr>
              <w:t>The COVID workplace expectations and guidance</w:t>
            </w:r>
            <w:r w:rsidR="00744813">
              <w:rPr>
                <w:rFonts w:cs="Arial"/>
                <w:bCs/>
                <w:sz w:val="22"/>
                <w:szCs w:val="22"/>
              </w:rPr>
              <w:t xml:space="preserve"> pack emphasises hand washing requirements.</w:t>
            </w:r>
          </w:p>
          <w:p w:rsidR="00744813" w:rsidRDefault="00744813" w:rsidP="00744813">
            <w:pPr>
              <w:tabs>
                <w:tab w:val="left" w:pos="1080"/>
              </w:tabs>
              <w:rPr>
                <w:rFonts w:cs="Arial"/>
                <w:bCs/>
                <w:color w:val="000000" w:themeColor="text1"/>
                <w:sz w:val="22"/>
                <w:szCs w:val="22"/>
              </w:rPr>
            </w:pPr>
            <w:r>
              <w:rPr>
                <w:rFonts w:cs="Arial"/>
                <w:bCs/>
                <w:color w:val="000000" w:themeColor="text1"/>
                <w:sz w:val="22"/>
                <w:szCs w:val="22"/>
              </w:rPr>
              <w:t>PPE provided for first aiders and SEN providing personal care.</w:t>
            </w:r>
          </w:p>
          <w:p w:rsidR="00744813" w:rsidRDefault="00744813" w:rsidP="00744813">
            <w:pPr>
              <w:tabs>
                <w:tab w:val="left" w:pos="1080"/>
              </w:tabs>
              <w:rPr>
                <w:rFonts w:cs="Arial"/>
                <w:bCs/>
                <w:color w:val="000000" w:themeColor="text1"/>
                <w:sz w:val="22"/>
                <w:szCs w:val="22"/>
              </w:rPr>
            </w:pPr>
            <w:r>
              <w:rPr>
                <w:rFonts w:cs="Arial"/>
                <w:bCs/>
                <w:color w:val="000000" w:themeColor="text1"/>
                <w:sz w:val="22"/>
                <w:szCs w:val="22"/>
              </w:rPr>
              <w:t>PPE to be</w:t>
            </w:r>
            <w:r w:rsidRPr="009F2185">
              <w:rPr>
                <w:rFonts w:cs="Arial"/>
                <w:bCs/>
                <w:color w:val="000000" w:themeColor="text1"/>
                <w:sz w:val="22"/>
                <w:szCs w:val="22"/>
              </w:rPr>
              <w:t xml:space="preserve"> disposed of in accordance with Government guidelines.</w:t>
            </w:r>
            <w:r>
              <w:rPr>
                <w:rFonts w:cs="Arial"/>
                <w:bCs/>
                <w:color w:val="000000" w:themeColor="text1"/>
                <w:sz w:val="22"/>
                <w:szCs w:val="22"/>
              </w:rPr>
              <w:t xml:space="preserve"> First aider training includes instructions on </w:t>
            </w:r>
            <w:r w:rsidRPr="009F2185">
              <w:rPr>
                <w:rFonts w:cs="Arial"/>
                <w:bCs/>
                <w:color w:val="000000" w:themeColor="text1"/>
                <w:sz w:val="22"/>
                <w:szCs w:val="22"/>
              </w:rPr>
              <w:t>Government guidance on the use and disposal of PPE to protect against coronavirus.</w:t>
            </w:r>
          </w:p>
          <w:p w:rsidR="00744813" w:rsidRPr="009F2185" w:rsidRDefault="00744813" w:rsidP="00744813">
            <w:pPr>
              <w:tabs>
                <w:tab w:val="left" w:pos="1080"/>
              </w:tabs>
              <w:rPr>
                <w:rFonts w:cs="Arial"/>
                <w:bCs/>
                <w:color w:val="000000" w:themeColor="text1"/>
                <w:sz w:val="22"/>
                <w:szCs w:val="22"/>
              </w:rPr>
            </w:pPr>
          </w:p>
        </w:tc>
        <w:tc>
          <w:tcPr>
            <w:tcW w:w="2268" w:type="dxa"/>
          </w:tcPr>
          <w:p w:rsidR="00744813" w:rsidRPr="00122712" w:rsidRDefault="00744813" w:rsidP="00744813">
            <w:pPr>
              <w:rPr>
                <w:rFonts w:cs="Arial"/>
                <w:sz w:val="22"/>
                <w:szCs w:val="22"/>
              </w:rPr>
            </w:pPr>
          </w:p>
        </w:tc>
        <w:tc>
          <w:tcPr>
            <w:tcW w:w="1134" w:type="dxa"/>
            <w:tcBorders>
              <w:bottom w:val="single" w:sz="4" w:space="0" w:color="auto"/>
            </w:tcBorders>
          </w:tcPr>
          <w:p w:rsidR="00744813" w:rsidRPr="00122712" w:rsidRDefault="00744813" w:rsidP="00744813">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744813" w:rsidRPr="00122712" w:rsidRDefault="00744813" w:rsidP="00744813">
            <w:pPr>
              <w:rPr>
                <w:rFonts w:cs="Arial"/>
                <w:color w:val="FF0000"/>
                <w:sz w:val="22"/>
                <w:szCs w:val="22"/>
              </w:rPr>
            </w:pPr>
          </w:p>
        </w:tc>
        <w:tc>
          <w:tcPr>
            <w:tcW w:w="821" w:type="dxa"/>
          </w:tcPr>
          <w:p w:rsidR="00744813" w:rsidRPr="00122712" w:rsidRDefault="00744813" w:rsidP="00744813">
            <w:pPr>
              <w:rPr>
                <w:rFonts w:cs="Arial"/>
                <w:color w:val="FF0000"/>
                <w:sz w:val="22"/>
                <w:szCs w:val="22"/>
              </w:rPr>
            </w:pPr>
          </w:p>
        </w:tc>
        <w:tc>
          <w:tcPr>
            <w:tcW w:w="993" w:type="dxa"/>
          </w:tcPr>
          <w:p w:rsidR="00744813" w:rsidRPr="00122712" w:rsidRDefault="00744813" w:rsidP="00744813">
            <w:pPr>
              <w:rPr>
                <w:rFonts w:cs="Arial"/>
                <w:b/>
                <w:color w:val="FF0000"/>
                <w:sz w:val="22"/>
                <w:szCs w:val="22"/>
              </w:rPr>
            </w:pPr>
          </w:p>
        </w:tc>
      </w:tr>
      <w:tr w:rsidR="00744813" w:rsidRPr="00122712" w:rsidTr="00F12303">
        <w:trPr>
          <w:trHeight w:val="70"/>
        </w:trPr>
        <w:tc>
          <w:tcPr>
            <w:tcW w:w="1951" w:type="dxa"/>
          </w:tcPr>
          <w:p w:rsidR="00744813" w:rsidRDefault="00744813" w:rsidP="00744813">
            <w:pPr>
              <w:rPr>
                <w:rFonts w:cs="Arial"/>
                <w:b/>
                <w:color w:val="000000" w:themeColor="text1"/>
                <w:sz w:val="22"/>
                <w:szCs w:val="22"/>
              </w:rPr>
            </w:pPr>
            <w:r w:rsidRPr="00122712">
              <w:rPr>
                <w:rFonts w:cs="Arial"/>
                <w:b/>
                <w:color w:val="000000" w:themeColor="text1"/>
                <w:sz w:val="22"/>
                <w:szCs w:val="22"/>
              </w:rPr>
              <w:t>Maintaining soci</w:t>
            </w:r>
            <w:r>
              <w:rPr>
                <w:rFonts w:cs="Arial"/>
                <w:b/>
                <w:color w:val="000000" w:themeColor="text1"/>
                <w:sz w:val="22"/>
                <w:szCs w:val="22"/>
              </w:rPr>
              <w:t xml:space="preserve">al distancing guidelines – </w:t>
            </w:r>
            <w:r w:rsidRPr="00122712">
              <w:rPr>
                <w:rFonts w:cs="Arial"/>
                <w:b/>
                <w:color w:val="000000" w:themeColor="text1"/>
                <w:sz w:val="22"/>
                <w:szCs w:val="22"/>
              </w:rPr>
              <w:t>Pupils with EHCP’s</w:t>
            </w:r>
          </w:p>
          <w:p w:rsidR="00744813" w:rsidRPr="00122712" w:rsidRDefault="00744813" w:rsidP="00744813">
            <w:pPr>
              <w:rPr>
                <w:rFonts w:cs="Arial"/>
                <w:b/>
                <w:color w:val="000000" w:themeColor="text1"/>
                <w:sz w:val="22"/>
                <w:szCs w:val="22"/>
              </w:rPr>
            </w:pPr>
          </w:p>
        </w:tc>
        <w:tc>
          <w:tcPr>
            <w:tcW w:w="2126" w:type="dxa"/>
          </w:tcPr>
          <w:p w:rsidR="00744813" w:rsidRDefault="00744813" w:rsidP="00744813">
            <w:pPr>
              <w:rPr>
                <w:rFonts w:cs="Arial"/>
                <w:color w:val="000000" w:themeColor="text1"/>
                <w:sz w:val="22"/>
                <w:szCs w:val="22"/>
              </w:rPr>
            </w:pPr>
            <w:r>
              <w:rPr>
                <w:rFonts w:cs="Arial"/>
                <w:color w:val="000000" w:themeColor="text1"/>
                <w:sz w:val="22"/>
                <w:szCs w:val="22"/>
              </w:rPr>
              <w:t xml:space="preserve">Staff, </w:t>
            </w:r>
            <w:r w:rsidRPr="00122712">
              <w:rPr>
                <w:rFonts w:cs="Arial"/>
                <w:color w:val="000000" w:themeColor="text1"/>
                <w:sz w:val="22"/>
                <w:szCs w:val="22"/>
              </w:rPr>
              <w:t xml:space="preserve">Vulnerable pupils </w:t>
            </w:r>
            <w:r>
              <w:rPr>
                <w:rFonts w:cs="Arial"/>
                <w:color w:val="000000" w:themeColor="text1"/>
                <w:sz w:val="22"/>
                <w:szCs w:val="22"/>
              </w:rPr>
              <w:t>–</w:t>
            </w:r>
            <w:r w:rsidRPr="00122712">
              <w:rPr>
                <w:rFonts w:cs="Arial"/>
                <w:color w:val="000000" w:themeColor="text1"/>
                <w:sz w:val="22"/>
                <w:szCs w:val="22"/>
              </w:rPr>
              <w:t xml:space="preserve"> </w:t>
            </w:r>
          </w:p>
          <w:p w:rsidR="00744813" w:rsidRDefault="00744813" w:rsidP="00744813">
            <w:pPr>
              <w:rPr>
                <w:rFonts w:cs="Arial"/>
                <w:color w:val="000000" w:themeColor="text1"/>
                <w:sz w:val="22"/>
                <w:szCs w:val="22"/>
              </w:rPr>
            </w:pPr>
          </w:p>
          <w:p w:rsidR="00744813" w:rsidRPr="00122712" w:rsidRDefault="00744813" w:rsidP="00744813">
            <w:pPr>
              <w:rPr>
                <w:rFonts w:cs="Arial"/>
                <w:color w:val="000000" w:themeColor="text1"/>
                <w:sz w:val="22"/>
                <w:szCs w:val="22"/>
              </w:rPr>
            </w:pPr>
            <w:r>
              <w:rPr>
                <w:rFonts w:cs="Arial"/>
                <w:color w:val="000000" w:themeColor="text1"/>
                <w:sz w:val="22"/>
                <w:szCs w:val="22"/>
              </w:rPr>
              <w:t>P</w:t>
            </w:r>
            <w:r w:rsidRPr="00122712">
              <w:rPr>
                <w:rFonts w:cs="Arial"/>
                <w:color w:val="000000" w:themeColor="text1"/>
                <w:sz w:val="22"/>
                <w:szCs w:val="22"/>
              </w:rPr>
              <w:t>ossible/increased risk of infection</w:t>
            </w:r>
          </w:p>
        </w:tc>
        <w:tc>
          <w:tcPr>
            <w:tcW w:w="5103" w:type="dxa"/>
          </w:tcPr>
          <w:p w:rsidR="00744813" w:rsidRDefault="00744813" w:rsidP="00744813">
            <w:pPr>
              <w:tabs>
                <w:tab w:val="left" w:pos="1080"/>
              </w:tabs>
              <w:rPr>
                <w:rFonts w:cs="Arial"/>
                <w:bCs/>
                <w:sz w:val="22"/>
                <w:szCs w:val="22"/>
              </w:rPr>
            </w:pPr>
            <w:r>
              <w:rPr>
                <w:rFonts w:cs="Arial"/>
                <w:bCs/>
                <w:sz w:val="22"/>
                <w:szCs w:val="22"/>
              </w:rPr>
              <w:t xml:space="preserve">SEN pupils </w:t>
            </w:r>
            <w:proofErr w:type="gramStart"/>
            <w:r>
              <w:rPr>
                <w:rFonts w:cs="Arial"/>
                <w:bCs/>
                <w:sz w:val="22"/>
                <w:szCs w:val="22"/>
              </w:rPr>
              <w:t>being supported</w:t>
            </w:r>
            <w:proofErr w:type="gramEnd"/>
            <w:r>
              <w:rPr>
                <w:rFonts w:cs="Arial"/>
                <w:bCs/>
                <w:sz w:val="22"/>
                <w:szCs w:val="22"/>
              </w:rPr>
              <w:t xml:space="preserve"> by SEN department.</w:t>
            </w:r>
          </w:p>
          <w:p w:rsidR="00744813" w:rsidRPr="00CA5533" w:rsidRDefault="00FF5DC4" w:rsidP="00744813">
            <w:pPr>
              <w:tabs>
                <w:tab w:val="left" w:pos="1080"/>
              </w:tabs>
              <w:rPr>
                <w:rFonts w:cs="Arial"/>
                <w:bCs/>
                <w:color w:val="000000" w:themeColor="text1"/>
                <w:sz w:val="22"/>
                <w:szCs w:val="22"/>
              </w:rPr>
            </w:pPr>
            <w:r>
              <w:rPr>
                <w:rFonts w:cs="Arial"/>
                <w:bCs/>
                <w:color w:val="000000" w:themeColor="text1"/>
                <w:sz w:val="22"/>
                <w:szCs w:val="22"/>
              </w:rPr>
              <w:t xml:space="preserve">If appropriate, </w:t>
            </w:r>
            <w:r w:rsidR="00744813">
              <w:rPr>
                <w:rFonts w:cs="Arial"/>
                <w:bCs/>
                <w:color w:val="000000" w:themeColor="text1"/>
                <w:sz w:val="22"/>
                <w:szCs w:val="22"/>
              </w:rPr>
              <w:t xml:space="preserve">Individual risk assessments written by SENCO and shared with parents/ staff. SEN have PPE to use for personal care and in an emergency. They have also been given the first aider </w:t>
            </w:r>
            <w:proofErr w:type="gramStart"/>
            <w:r w:rsidR="00744813">
              <w:rPr>
                <w:rFonts w:cs="Arial"/>
                <w:bCs/>
                <w:color w:val="000000" w:themeColor="text1"/>
                <w:sz w:val="22"/>
                <w:szCs w:val="22"/>
              </w:rPr>
              <w:t>guidance which</w:t>
            </w:r>
            <w:proofErr w:type="gramEnd"/>
            <w:r w:rsidR="00744813">
              <w:rPr>
                <w:rFonts w:cs="Arial"/>
                <w:bCs/>
                <w:color w:val="000000" w:themeColor="text1"/>
                <w:sz w:val="22"/>
                <w:szCs w:val="22"/>
              </w:rPr>
              <w:t xml:space="preserve"> includes how to don and doff PPE.</w:t>
            </w:r>
          </w:p>
          <w:p w:rsidR="00744813" w:rsidRPr="009F2185" w:rsidRDefault="00744813" w:rsidP="00744813">
            <w:pPr>
              <w:tabs>
                <w:tab w:val="left" w:pos="1080"/>
              </w:tabs>
              <w:rPr>
                <w:rFonts w:cs="Arial"/>
                <w:bCs/>
                <w:color w:val="000000" w:themeColor="text1"/>
                <w:sz w:val="22"/>
                <w:szCs w:val="22"/>
              </w:rPr>
            </w:pPr>
          </w:p>
        </w:tc>
        <w:tc>
          <w:tcPr>
            <w:tcW w:w="2268" w:type="dxa"/>
          </w:tcPr>
          <w:p w:rsidR="00744813" w:rsidRPr="00122712" w:rsidRDefault="00744813" w:rsidP="00744813">
            <w:pPr>
              <w:rPr>
                <w:rFonts w:cs="Arial"/>
                <w:bCs/>
                <w:color w:val="FF0000"/>
                <w:sz w:val="22"/>
                <w:szCs w:val="22"/>
              </w:rPr>
            </w:pPr>
          </w:p>
        </w:tc>
        <w:tc>
          <w:tcPr>
            <w:tcW w:w="1134" w:type="dxa"/>
            <w:tcBorders>
              <w:bottom w:val="single" w:sz="4" w:space="0" w:color="auto"/>
            </w:tcBorders>
          </w:tcPr>
          <w:p w:rsidR="00744813" w:rsidRPr="00122712" w:rsidRDefault="00744813" w:rsidP="00744813">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744813" w:rsidRPr="00122712" w:rsidRDefault="00744813" w:rsidP="00744813">
            <w:pPr>
              <w:rPr>
                <w:rFonts w:cs="Arial"/>
                <w:color w:val="FF0000"/>
                <w:sz w:val="22"/>
                <w:szCs w:val="22"/>
              </w:rPr>
            </w:pPr>
          </w:p>
        </w:tc>
        <w:tc>
          <w:tcPr>
            <w:tcW w:w="821" w:type="dxa"/>
          </w:tcPr>
          <w:p w:rsidR="00744813" w:rsidRPr="00122712" w:rsidRDefault="00744813" w:rsidP="00744813">
            <w:pPr>
              <w:rPr>
                <w:rFonts w:cs="Arial"/>
                <w:color w:val="FF0000"/>
                <w:sz w:val="22"/>
                <w:szCs w:val="22"/>
              </w:rPr>
            </w:pPr>
          </w:p>
        </w:tc>
        <w:tc>
          <w:tcPr>
            <w:tcW w:w="993" w:type="dxa"/>
          </w:tcPr>
          <w:p w:rsidR="00744813" w:rsidRPr="00122712" w:rsidRDefault="00744813" w:rsidP="00744813">
            <w:pPr>
              <w:rPr>
                <w:rFonts w:cs="Arial"/>
                <w:b/>
                <w:color w:val="FF0000"/>
                <w:sz w:val="22"/>
                <w:szCs w:val="22"/>
              </w:rPr>
            </w:pPr>
          </w:p>
        </w:tc>
      </w:tr>
      <w:tr w:rsidR="00744813" w:rsidRPr="00122712" w:rsidTr="00F12303">
        <w:trPr>
          <w:trHeight w:val="70"/>
        </w:trPr>
        <w:tc>
          <w:tcPr>
            <w:tcW w:w="1951" w:type="dxa"/>
          </w:tcPr>
          <w:p w:rsidR="00744813" w:rsidRPr="00122712" w:rsidRDefault="00744813" w:rsidP="00744813">
            <w:pPr>
              <w:rPr>
                <w:rFonts w:cs="Arial"/>
                <w:b/>
                <w:color w:val="000000" w:themeColor="text1"/>
                <w:sz w:val="22"/>
                <w:szCs w:val="22"/>
              </w:rPr>
            </w:pPr>
            <w:r>
              <w:rPr>
                <w:rFonts w:cs="Arial"/>
                <w:b/>
                <w:color w:val="000000" w:themeColor="text1"/>
                <w:sz w:val="22"/>
                <w:szCs w:val="22"/>
              </w:rPr>
              <w:t>Poor visitor management</w:t>
            </w:r>
          </w:p>
        </w:tc>
        <w:tc>
          <w:tcPr>
            <w:tcW w:w="2126" w:type="dxa"/>
          </w:tcPr>
          <w:p w:rsidR="00744813" w:rsidRDefault="00744813" w:rsidP="00744813">
            <w:pPr>
              <w:rPr>
                <w:rFonts w:cs="Arial"/>
                <w:color w:val="000000" w:themeColor="text1"/>
                <w:sz w:val="22"/>
                <w:szCs w:val="22"/>
              </w:rPr>
            </w:pPr>
            <w:r>
              <w:rPr>
                <w:rFonts w:cs="Arial"/>
                <w:color w:val="000000" w:themeColor="text1"/>
                <w:sz w:val="22"/>
                <w:szCs w:val="22"/>
              </w:rPr>
              <w:t>Staff/visitors</w:t>
            </w:r>
          </w:p>
          <w:p w:rsidR="00744813" w:rsidRPr="00122712" w:rsidRDefault="00744813" w:rsidP="00744813">
            <w:pPr>
              <w:rPr>
                <w:rFonts w:cs="Arial"/>
                <w:color w:val="000000" w:themeColor="text1"/>
                <w:sz w:val="22"/>
                <w:szCs w:val="22"/>
              </w:rPr>
            </w:pPr>
            <w:r>
              <w:rPr>
                <w:rFonts w:cs="Arial"/>
                <w:color w:val="000000" w:themeColor="text1"/>
                <w:sz w:val="22"/>
                <w:szCs w:val="22"/>
              </w:rPr>
              <w:t>Possible/increased risk of infection</w:t>
            </w:r>
          </w:p>
        </w:tc>
        <w:tc>
          <w:tcPr>
            <w:tcW w:w="5103" w:type="dxa"/>
          </w:tcPr>
          <w:p w:rsidR="00744813" w:rsidRDefault="00744813" w:rsidP="00744813">
            <w:pPr>
              <w:tabs>
                <w:tab w:val="left" w:pos="1080"/>
              </w:tabs>
              <w:rPr>
                <w:rFonts w:cs="Arial"/>
                <w:bCs/>
                <w:color w:val="000000" w:themeColor="text1"/>
                <w:sz w:val="22"/>
                <w:szCs w:val="22"/>
              </w:rPr>
            </w:pPr>
            <w:r>
              <w:rPr>
                <w:rFonts w:cs="Arial"/>
                <w:bCs/>
                <w:color w:val="000000" w:themeColor="text1"/>
                <w:sz w:val="22"/>
                <w:szCs w:val="22"/>
              </w:rPr>
              <w:t>Screen put up to protect reception staff.</w:t>
            </w:r>
          </w:p>
          <w:p w:rsidR="00744813" w:rsidRDefault="00744813" w:rsidP="00744813">
            <w:pPr>
              <w:tabs>
                <w:tab w:val="left" w:pos="1080"/>
              </w:tabs>
              <w:rPr>
                <w:rFonts w:cs="Arial"/>
                <w:bCs/>
                <w:color w:val="000000" w:themeColor="text1"/>
                <w:sz w:val="22"/>
                <w:szCs w:val="22"/>
              </w:rPr>
            </w:pPr>
            <w:r w:rsidRPr="009F2185">
              <w:rPr>
                <w:rFonts w:cs="Arial"/>
                <w:bCs/>
                <w:color w:val="000000" w:themeColor="text1"/>
                <w:sz w:val="22"/>
                <w:szCs w:val="22"/>
              </w:rPr>
              <w:t>All visitors</w:t>
            </w:r>
            <w:r w:rsidR="00FF5DC4">
              <w:rPr>
                <w:rFonts w:cs="Arial"/>
                <w:bCs/>
                <w:color w:val="000000" w:themeColor="text1"/>
                <w:sz w:val="22"/>
                <w:szCs w:val="22"/>
              </w:rPr>
              <w:t xml:space="preserve"> and contractors</w:t>
            </w:r>
            <w:r w:rsidRPr="009F2185">
              <w:rPr>
                <w:rFonts w:cs="Arial"/>
                <w:bCs/>
                <w:color w:val="000000" w:themeColor="text1"/>
                <w:sz w:val="22"/>
                <w:szCs w:val="22"/>
              </w:rPr>
              <w:t xml:space="preserve"> met by</w:t>
            </w:r>
            <w:r>
              <w:rPr>
                <w:rFonts w:cs="Arial"/>
                <w:bCs/>
                <w:color w:val="000000" w:themeColor="text1"/>
                <w:sz w:val="22"/>
                <w:szCs w:val="22"/>
              </w:rPr>
              <w:t xml:space="preserve"> relevant member of staff</w:t>
            </w:r>
            <w:r w:rsidRPr="009F2185">
              <w:rPr>
                <w:rFonts w:cs="Arial"/>
                <w:bCs/>
                <w:color w:val="000000" w:themeColor="text1"/>
                <w:sz w:val="22"/>
                <w:szCs w:val="22"/>
              </w:rPr>
              <w:t>, advised to wash hands and procedures for social distancing communicated.</w:t>
            </w:r>
          </w:p>
          <w:p w:rsidR="00744813" w:rsidRPr="009F2185" w:rsidRDefault="00744813" w:rsidP="00FF5DC4">
            <w:pPr>
              <w:tabs>
                <w:tab w:val="left" w:pos="1080"/>
              </w:tabs>
              <w:rPr>
                <w:rFonts w:cs="Arial"/>
                <w:bCs/>
                <w:color w:val="000000" w:themeColor="text1"/>
                <w:sz w:val="22"/>
                <w:szCs w:val="22"/>
              </w:rPr>
            </w:pPr>
          </w:p>
        </w:tc>
        <w:tc>
          <w:tcPr>
            <w:tcW w:w="2268" w:type="dxa"/>
          </w:tcPr>
          <w:p w:rsidR="00744813" w:rsidRPr="00122712" w:rsidRDefault="00744813" w:rsidP="00744813">
            <w:pPr>
              <w:rPr>
                <w:rFonts w:cs="Arial"/>
                <w:bCs/>
                <w:color w:val="000000" w:themeColor="text1"/>
                <w:sz w:val="22"/>
                <w:szCs w:val="22"/>
              </w:rPr>
            </w:pPr>
          </w:p>
        </w:tc>
        <w:tc>
          <w:tcPr>
            <w:tcW w:w="1134" w:type="dxa"/>
            <w:tcBorders>
              <w:bottom w:val="single" w:sz="4" w:space="0" w:color="auto"/>
            </w:tcBorders>
          </w:tcPr>
          <w:p w:rsidR="00744813" w:rsidRPr="00122712" w:rsidRDefault="00744813" w:rsidP="00744813">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744813" w:rsidRPr="00122712" w:rsidRDefault="00744813" w:rsidP="00744813">
            <w:pPr>
              <w:rPr>
                <w:rFonts w:cs="Arial"/>
                <w:color w:val="FF0000"/>
                <w:sz w:val="22"/>
                <w:szCs w:val="22"/>
              </w:rPr>
            </w:pPr>
          </w:p>
        </w:tc>
        <w:tc>
          <w:tcPr>
            <w:tcW w:w="821" w:type="dxa"/>
          </w:tcPr>
          <w:p w:rsidR="00744813" w:rsidRPr="00122712" w:rsidRDefault="00744813" w:rsidP="00744813">
            <w:pPr>
              <w:rPr>
                <w:rFonts w:cs="Arial"/>
                <w:color w:val="FF0000"/>
                <w:sz w:val="22"/>
                <w:szCs w:val="22"/>
              </w:rPr>
            </w:pPr>
          </w:p>
        </w:tc>
        <w:tc>
          <w:tcPr>
            <w:tcW w:w="993" w:type="dxa"/>
          </w:tcPr>
          <w:p w:rsidR="00744813" w:rsidRPr="00122712" w:rsidRDefault="00744813" w:rsidP="00744813">
            <w:pPr>
              <w:rPr>
                <w:rFonts w:cs="Arial"/>
                <w:b/>
                <w:color w:val="FF0000"/>
                <w:sz w:val="22"/>
                <w:szCs w:val="22"/>
              </w:rPr>
            </w:pPr>
          </w:p>
        </w:tc>
      </w:tr>
      <w:tr w:rsidR="00744813" w:rsidRPr="00122712" w:rsidTr="00F12303">
        <w:trPr>
          <w:trHeight w:val="70"/>
        </w:trPr>
        <w:tc>
          <w:tcPr>
            <w:tcW w:w="1951" w:type="dxa"/>
          </w:tcPr>
          <w:p w:rsidR="00744813" w:rsidRPr="007E7613" w:rsidRDefault="00744813" w:rsidP="00744813">
            <w:pPr>
              <w:rPr>
                <w:rFonts w:cs="Arial"/>
                <w:b/>
                <w:bCs/>
                <w:color w:val="000000" w:themeColor="text1"/>
                <w:sz w:val="22"/>
                <w:szCs w:val="22"/>
              </w:rPr>
            </w:pPr>
            <w:r w:rsidRPr="007E7613">
              <w:rPr>
                <w:rFonts w:eastAsia="Arial" w:cs="Arial"/>
                <w:b/>
                <w:bCs/>
                <w:color w:val="000000"/>
                <w:sz w:val="22"/>
                <w:szCs w:val="22"/>
              </w:rPr>
              <w:t>Staff/Pupils displaying symptoms of coronavirus during school hours</w:t>
            </w:r>
          </w:p>
        </w:tc>
        <w:tc>
          <w:tcPr>
            <w:tcW w:w="2126" w:type="dxa"/>
          </w:tcPr>
          <w:p w:rsidR="00744813" w:rsidRDefault="00744813" w:rsidP="00744813">
            <w:pPr>
              <w:rPr>
                <w:rFonts w:cs="Arial"/>
                <w:color w:val="000000" w:themeColor="text1"/>
                <w:sz w:val="22"/>
                <w:szCs w:val="22"/>
              </w:rPr>
            </w:pPr>
            <w:r w:rsidRPr="00122712">
              <w:rPr>
                <w:rFonts w:cs="Arial"/>
                <w:color w:val="000000" w:themeColor="text1"/>
                <w:sz w:val="22"/>
                <w:szCs w:val="22"/>
              </w:rPr>
              <w:t>Staff, Pupils, Visitors, Parents, Governors, Cleaning Staff, Vulnerable Pupil</w:t>
            </w:r>
            <w:r>
              <w:rPr>
                <w:rFonts w:cs="Arial"/>
                <w:color w:val="000000" w:themeColor="text1"/>
                <w:sz w:val="22"/>
                <w:szCs w:val="22"/>
              </w:rPr>
              <w:t>s</w:t>
            </w:r>
            <w:r w:rsidRPr="00122712">
              <w:rPr>
                <w:rFonts w:cs="Arial"/>
                <w:color w:val="000000" w:themeColor="text1"/>
                <w:sz w:val="22"/>
                <w:szCs w:val="22"/>
              </w:rPr>
              <w:t xml:space="preserve"> and </w:t>
            </w:r>
            <w:r>
              <w:rPr>
                <w:rFonts w:cs="Arial"/>
                <w:color w:val="000000" w:themeColor="text1"/>
                <w:sz w:val="22"/>
                <w:szCs w:val="22"/>
              </w:rPr>
              <w:t>G</w:t>
            </w:r>
            <w:r w:rsidRPr="00122712">
              <w:rPr>
                <w:rFonts w:cs="Arial"/>
                <w:color w:val="000000" w:themeColor="text1"/>
                <w:sz w:val="22"/>
                <w:szCs w:val="22"/>
              </w:rPr>
              <w:t xml:space="preserve">roups, e.g. pregnant workers/people with underlying health conditions </w:t>
            </w:r>
          </w:p>
          <w:p w:rsidR="00744813" w:rsidRDefault="00744813" w:rsidP="00744813">
            <w:pPr>
              <w:rPr>
                <w:rFonts w:cs="Arial"/>
                <w:color w:val="000000" w:themeColor="text1"/>
                <w:sz w:val="22"/>
                <w:szCs w:val="22"/>
              </w:rPr>
            </w:pPr>
          </w:p>
          <w:p w:rsidR="00744813" w:rsidRPr="00122712" w:rsidRDefault="00744813" w:rsidP="00744813">
            <w:pPr>
              <w:rPr>
                <w:rFonts w:cs="Arial"/>
                <w:color w:val="000000" w:themeColor="text1"/>
                <w:sz w:val="22"/>
                <w:szCs w:val="22"/>
              </w:rPr>
            </w:pPr>
            <w:r>
              <w:rPr>
                <w:rFonts w:cs="Arial"/>
                <w:color w:val="000000" w:themeColor="text1"/>
                <w:sz w:val="22"/>
                <w:szCs w:val="22"/>
              </w:rPr>
              <w:t>P</w:t>
            </w:r>
            <w:r w:rsidRPr="00122712">
              <w:rPr>
                <w:rFonts w:cs="Arial"/>
                <w:color w:val="000000" w:themeColor="text1"/>
                <w:sz w:val="22"/>
                <w:szCs w:val="22"/>
              </w:rPr>
              <w:t>ossible/increased risk of infection</w:t>
            </w:r>
          </w:p>
        </w:tc>
        <w:tc>
          <w:tcPr>
            <w:tcW w:w="5103" w:type="dxa"/>
          </w:tcPr>
          <w:p w:rsidR="00744813" w:rsidRPr="00122712" w:rsidRDefault="00744813" w:rsidP="00744813">
            <w:pPr>
              <w:tabs>
                <w:tab w:val="left" w:pos="1080"/>
              </w:tabs>
              <w:rPr>
                <w:rFonts w:cs="Arial"/>
                <w:bCs/>
                <w:color w:val="000000" w:themeColor="text1"/>
                <w:sz w:val="22"/>
                <w:szCs w:val="22"/>
              </w:rPr>
            </w:pPr>
            <w:r>
              <w:rPr>
                <w:rFonts w:cs="Arial"/>
                <w:bCs/>
                <w:color w:val="000000" w:themeColor="text1"/>
                <w:sz w:val="22"/>
                <w:szCs w:val="22"/>
              </w:rPr>
              <w:t xml:space="preserve">Head </w:t>
            </w:r>
            <w:proofErr w:type="gramStart"/>
            <w:r w:rsidRPr="00122712">
              <w:rPr>
                <w:rFonts w:cs="Arial"/>
                <w:bCs/>
                <w:color w:val="000000" w:themeColor="text1"/>
                <w:sz w:val="22"/>
                <w:szCs w:val="22"/>
              </w:rPr>
              <w:t>will be notified</w:t>
            </w:r>
            <w:proofErr w:type="gramEnd"/>
            <w:r w:rsidRPr="00122712">
              <w:rPr>
                <w:rFonts w:cs="Arial"/>
                <w:bCs/>
                <w:color w:val="000000" w:themeColor="text1"/>
                <w:sz w:val="22"/>
                <w:szCs w:val="22"/>
              </w:rPr>
              <w:t xml:space="preserve"> immediately.</w:t>
            </w:r>
            <w:r>
              <w:rPr>
                <w:rFonts w:cs="Arial"/>
                <w:bCs/>
                <w:color w:val="000000" w:themeColor="text1"/>
                <w:sz w:val="22"/>
                <w:szCs w:val="22"/>
              </w:rPr>
              <w:t xml:space="preserve"> (and </w:t>
            </w:r>
            <w:r w:rsidR="00806F50">
              <w:rPr>
                <w:rFonts w:cs="Arial"/>
                <w:bCs/>
                <w:color w:val="000000" w:themeColor="text1"/>
                <w:sz w:val="22"/>
                <w:szCs w:val="22"/>
              </w:rPr>
              <w:t>HR and Business Manager</w:t>
            </w:r>
            <w:r>
              <w:rPr>
                <w:rFonts w:cs="Arial"/>
                <w:bCs/>
                <w:color w:val="000000" w:themeColor="text1"/>
                <w:sz w:val="22"/>
                <w:szCs w:val="22"/>
              </w:rPr>
              <w:t xml:space="preserve"> for staff)</w:t>
            </w:r>
          </w:p>
          <w:p w:rsidR="009C5913" w:rsidRPr="009C5913" w:rsidRDefault="00FF5DC4" w:rsidP="009C5913">
            <w:pPr>
              <w:rPr>
                <w:rFonts w:ascii="Calibri" w:hAnsi="Calibri"/>
                <w:sz w:val="22"/>
                <w:szCs w:val="22"/>
                <w:lang w:eastAsia="en-US"/>
              </w:rPr>
            </w:pPr>
            <w:r>
              <w:rPr>
                <w:rFonts w:cs="Arial"/>
                <w:bCs/>
                <w:color w:val="000000" w:themeColor="text1"/>
                <w:sz w:val="22"/>
                <w:szCs w:val="22"/>
              </w:rPr>
              <w:t xml:space="preserve">Current </w:t>
            </w:r>
            <w:proofErr w:type="spellStart"/>
            <w:r w:rsidR="009C5913">
              <w:rPr>
                <w:rFonts w:cs="Arial"/>
                <w:bCs/>
                <w:color w:val="000000" w:themeColor="text1"/>
                <w:sz w:val="22"/>
                <w:szCs w:val="22"/>
              </w:rPr>
              <w:t>DfE</w:t>
            </w:r>
            <w:proofErr w:type="spellEnd"/>
            <w:r w:rsidR="009C5913">
              <w:rPr>
                <w:rFonts w:cs="Arial"/>
                <w:bCs/>
                <w:color w:val="000000" w:themeColor="text1"/>
                <w:sz w:val="22"/>
                <w:szCs w:val="22"/>
              </w:rPr>
              <w:t xml:space="preserve"> guidance will be followed </w:t>
            </w:r>
          </w:p>
          <w:p w:rsidR="00744813" w:rsidRDefault="00744813" w:rsidP="00744813">
            <w:pPr>
              <w:tabs>
                <w:tab w:val="left" w:pos="1080"/>
              </w:tabs>
              <w:rPr>
                <w:rFonts w:cs="Arial"/>
                <w:bCs/>
                <w:color w:val="000000" w:themeColor="text1"/>
                <w:sz w:val="22"/>
                <w:szCs w:val="22"/>
              </w:rPr>
            </w:pPr>
          </w:p>
          <w:p w:rsidR="00744813" w:rsidRPr="00122712" w:rsidRDefault="00744813" w:rsidP="00744813">
            <w:pPr>
              <w:tabs>
                <w:tab w:val="left" w:pos="1080"/>
              </w:tabs>
              <w:rPr>
                <w:rFonts w:cs="Arial"/>
                <w:bCs/>
                <w:color w:val="000000" w:themeColor="text1"/>
                <w:sz w:val="22"/>
                <w:szCs w:val="22"/>
              </w:rPr>
            </w:pPr>
            <w:r>
              <w:rPr>
                <w:rFonts w:cs="Arial"/>
                <w:bCs/>
                <w:color w:val="000000" w:themeColor="text1"/>
                <w:sz w:val="22"/>
                <w:szCs w:val="22"/>
              </w:rPr>
              <w:t xml:space="preserve">Training materials </w:t>
            </w:r>
            <w:proofErr w:type="gramStart"/>
            <w:r>
              <w:rPr>
                <w:rFonts w:cs="Arial"/>
                <w:bCs/>
                <w:color w:val="000000" w:themeColor="text1"/>
                <w:sz w:val="22"/>
                <w:szCs w:val="22"/>
              </w:rPr>
              <w:t>have been provided</w:t>
            </w:r>
            <w:proofErr w:type="gramEnd"/>
            <w:r>
              <w:rPr>
                <w:rFonts w:cs="Arial"/>
                <w:bCs/>
                <w:color w:val="000000" w:themeColor="text1"/>
                <w:sz w:val="22"/>
                <w:szCs w:val="22"/>
              </w:rPr>
              <w:t xml:space="preserve"> for first aiders.</w:t>
            </w:r>
          </w:p>
          <w:p w:rsidR="00744813" w:rsidRPr="0092035F" w:rsidRDefault="00744813" w:rsidP="00744813">
            <w:pPr>
              <w:pStyle w:val="ListParagraph"/>
              <w:numPr>
                <w:ilvl w:val="0"/>
                <w:numId w:val="37"/>
              </w:numPr>
              <w:tabs>
                <w:tab w:val="left" w:pos="1080"/>
              </w:tabs>
              <w:rPr>
                <w:rFonts w:cs="Arial"/>
                <w:b/>
                <w:color w:val="000000" w:themeColor="text1"/>
                <w:sz w:val="22"/>
                <w:szCs w:val="22"/>
              </w:rPr>
            </w:pPr>
            <w:r w:rsidRPr="0092035F">
              <w:rPr>
                <w:rFonts w:cs="Arial"/>
                <w:bCs/>
                <w:color w:val="000000" w:themeColor="text1"/>
                <w:sz w:val="22"/>
                <w:szCs w:val="22"/>
              </w:rPr>
              <w:t xml:space="preserve">Parents/Carers </w:t>
            </w:r>
            <w:proofErr w:type="gramStart"/>
            <w:r w:rsidRPr="0092035F">
              <w:rPr>
                <w:rFonts w:cs="Arial"/>
                <w:bCs/>
                <w:color w:val="000000" w:themeColor="text1"/>
                <w:sz w:val="22"/>
                <w:szCs w:val="22"/>
              </w:rPr>
              <w:t>will be contacted</w:t>
            </w:r>
            <w:proofErr w:type="gramEnd"/>
            <w:r w:rsidRPr="0092035F">
              <w:rPr>
                <w:rFonts w:cs="Arial"/>
                <w:bCs/>
                <w:color w:val="000000" w:themeColor="text1"/>
                <w:sz w:val="22"/>
                <w:szCs w:val="22"/>
              </w:rPr>
              <w:t xml:space="preserve"> to arrange for their child to be collected</w:t>
            </w:r>
            <w:r>
              <w:rPr>
                <w:rFonts w:cs="Arial"/>
                <w:bCs/>
                <w:color w:val="000000" w:themeColor="text1"/>
                <w:sz w:val="22"/>
                <w:szCs w:val="22"/>
                <w:lang w:val="en"/>
              </w:rPr>
              <w:t>.</w:t>
            </w:r>
            <w:r w:rsidRPr="0092035F">
              <w:rPr>
                <w:rFonts w:cs="Arial"/>
                <w:bCs/>
                <w:color w:val="000000" w:themeColor="text1"/>
                <w:sz w:val="22"/>
                <w:szCs w:val="22"/>
                <w:lang w:val="en"/>
              </w:rPr>
              <w:t xml:space="preserve"> </w:t>
            </w:r>
            <w:r w:rsidR="00517E3C">
              <w:rPr>
                <w:rFonts w:cs="Arial"/>
                <w:bCs/>
                <w:color w:val="000000" w:themeColor="text1"/>
                <w:sz w:val="22"/>
                <w:szCs w:val="22"/>
                <w:lang w:val="en"/>
              </w:rPr>
              <w:t xml:space="preserve">The child should not use public transport to go home. </w:t>
            </w:r>
          </w:p>
          <w:p w:rsidR="00744813" w:rsidRPr="006708F2" w:rsidRDefault="00744813" w:rsidP="00744813">
            <w:pPr>
              <w:pStyle w:val="ListParagraph"/>
              <w:numPr>
                <w:ilvl w:val="0"/>
                <w:numId w:val="37"/>
              </w:numPr>
              <w:tabs>
                <w:tab w:val="left" w:pos="1080"/>
              </w:tabs>
              <w:rPr>
                <w:rFonts w:cs="Arial"/>
                <w:color w:val="000000" w:themeColor="text1"/>
                <w:sz w:val="22"/>
                <w:szCs w:val="22"/>
              </w:rPr>
            </w:pPr>
            <w:r w:rsidRPr="00636CEA">
              <w:rPr>
                <w:rFonts w:cs="Arial"/>
                <w:color w:val="000000" w:themeColor="text1"/>
                <w:sz w:val="22"/>
                <w:szCs w:val="22"/>
                <w:lang w:val="en"/>
              </w:rPr>
              <w:t xml:space="preserve">If a child is awaiting collection, they </w:t>
            </w:r>
            <w:proofErr w:type="gramStart"/>
            <w:r w:rsidRPr="00636CEA">
              <w:rPr>
                <w:rFonts w:cs="Arial"/>
                <w:color w:val="000000" w:themeColor="text1"/>
                <w:sz w:val="22"/>
                <w:szCs w:val="22"/>
                <w:lang w:val="en"/>
              </w:rPr>
              <w:t>will be moved</w:t>
            </w:r>
            <w:proofErr w:type="gramEnd"/>
            <w:r w:rsidRPr="00636CEA">
              <w:rPr>
                <w:rFonts w:cs="Arial"/>
                <w:color w:val="000000" w:themeColor="text1"/>
                <w:sz w:val="22"/>
                <w:szCs w:val="22"/>
                <w:lang w:val="en"/>
              </w:rPr>
              <w:t xml:space="preserve"> </w:t>
            </w:r>
            <w:r>
              <w:rPr>
                <w:rFonts w:cs="Arial"/>
                <w:color w:val="000000" w:themeColor="text1"/>
                <w:sz w:val="22"/>
                <w:szCs w:val="22"/>
                <w:lang w:val="en"/>
              </w:rPr>
              <w:t>a designated room</w:t>
            </w:r>
            <w:r w:rsidRPr="00636CEA">
              <w:rPr>
                <w:rFonts w:cs="Arial"/>
                <w:color w:val="000000" w:themeColor="text1"/>
                <w:sz w:val="22"/>
                <w:szCs w:val="22"/>
                <w:lang w:val="en"/>
              </w:rPr>
              <w:t xml:space="preserve"> where they can be isolated behind a closed door and a </w:t>
            </w:r>
            <w:r w:rsidR="009C5913">
              <w:rPr>
                <w:rFonts w:cs="Arial"/>
                <w:color w:val="000000" w:themeColor="text1"/>
                <w:sz w:val="22"/>
                <w:szCs w:val="22"/>
                <w:lang w:val="en"/>
              </w:rPr>
              <w:t>window</w:t>
            </w:r>
            <w:r w:rsidRPr="00636CEA">
              <w:rPr>
                <w:rFonts w:cs="Arial"/>
                <w:color w:val="000000" w:themeColor="text1"/>
                <w:sz w:val="22"/>
                <w:szCs w:val="22"/>
                <w:lang w:val="en"/>
              </w:rPr>
              <w:t xml:space="preserve"> will be opened for ventilation.  If the pupil needs the toilet whilst waiting to </w:t>
            </w:r>
            <w:proofErr w:type="gramStart"/>
            <w:r w:rsidRPr="00636CEA">
              <w:rPr>
                <w:rFonts w:cs="Arial"/>
                <w:color w:val="000000" w:themeColor="text1"/>
                <w:sz w:val="22"/>
                <w:szCs w:val="22"/>
                <w:lang w:val="en"/>
              </w:rPr>
              <w:t>be collected</w:t>
            </w:r>
            <w:proofErr w:type="gramEnd"/>
            <w:r w:rsidRPr="00636CEA">
              <w:rPr>
                <w:rFonts w:cs="Arial"/>
                <w:color w:val="000000" w:themeColor="text1"/>
                <w:sz w:val="22"/>
                <w:szCs w:val="22"/>
                <w:lang w:val="en"/>
              </w:rPr>
              <w:t>, they should use the PE corridor ones and the area should be cleaned and disinfected using standard cleaning products before being used by anyone else.  This will be carried out by the site team</w:t>
            </w:r>
            <w:r>
              <w:rPr>
                <w:rFonts w:cs="Arial"/>
                <w:color w:val="000000" w:themeColor="text1"/>
                <w:sz w:val="22"/>
                <w:szCs w:val="22"/>
                <w:lang w:val="en"/>
              </w:rPr>
              <w:t>/cleaning team</w:t>
            </w:r>
            <w:r w:rsidRPr="00636CEA">
              <w:rPr>
                <w:rFonts w:cs="Arial"/>
                <w:color w:val="000000" w:themeColor="text1"/>
                <w:sz w:val="22"/>
                <w:szCs w:val="22"/>
                <w:lang w:val="en"/>
              </w:rPr>
              <w:t xml:space="preserve">. Appropriate PPE </w:t>
            </w:r>
            <w:proofErr w:type="gramStart"/>
            <w:r w:rsidRPr="00636CEA">
              <w:rPr>
                <w:rFonts w:cs="Arial"/>
                <w:color w:val="000000" w:themeColor="text1"/>
                <w:sz w:val="22"/>
                <w:szCs w:val="22"/>
                <w:lang w:val="en"/>
              </w:rPr>
              <w:t>will be worn</w:t>
            </w:r>
            <w:proofErr w:type="gramEnd"/>
            <w:r w:rsidRPr="00636CEA">
              <w:rPr>
                <w:rFonts w:cs="Arial"/>
                <w:color w:val="000000" w:themeColor="text1"/>
                <w:sz w:val="22"/>
                <w:szCs w:val="22"/>
                <w:lang w:val="en"/>
              </w:rPr>
              <w:t xml:space="preserve"> if the child needs direct/personal care.</w:t>
            </w:r>
          </w:p>
          <w:p w:rsidR="00744813" w:rsidRPr="00636CEA" w:rsidRDefault="00744813" w:rsidP="00744813">
            <w:pPr>
              <w:pStyle w:val="ListParagraph"/>
              <w:numPr>
                <w:ilvl w:val="0"/>
                <w:numId w:val="37"/>
              </w:numPr>
              <w:tabs>
                <w:tab w:val="left" w:pos="1080"/>
              </w:tabs>
              <w:rPr>
                <w:rFonts w:cs="Arial"/>
                <w:color w:val="000000" w:themeColor="text1"/>
                <w:sz w:val="22"/>
                <w:szCs w:val="22"/>
              </w:rPr>
            </w:pPr>
            <w:r>
              <w:rPr>
                <w:rFonts w:cs="Arial"/>
                <w:color w:val="000000" w:themeColor="text1"/>
                <w:sz w:val="22"/>
                <w:szCs w:val="22"/>
                <w:lang w:val="en"/>
              </w:rPr>
              <w:t xml:space="preserve">If another case occurs at the same time then an empty classroom </w:t>
            </w:r>
            <w:proofErr w:type="gramStart"/>
            <w:r>
              <w:rPr>
                <w:rFonts w:cs="Arial"/>
                <w:color w:val="000000" w:themeColor="text1"/>
                <w:sz w:val="22"/>
                <w:szCs w:val="22"/>
                <w:lang w:val="en"/>
              </w:rPr>
              <w:t>will be designated</w:t>
            </w:r>
            <w:proofErr w:type="gramEnd"/>
            <w:r>
              <w:rPr>
                <w:rFonts w:cs="Arial"/>
                <w:color w:val="000000" w:themeColor="text1"/>
                <w:sz w:val="22"/>
                <w:szCs w:val="22"/>
                <w:lang w:val="en"/>
              </w:rPr>
              <w:t xml:space="preserve"> as the isolation area.</w:t>
            </w:r>
          </w:p>
          <w:p w:rsidR="00744813" w:rsidRPr="00636CEA" w:rsidRDefault="00744813" w:rsidP="00744813">
            <w:pPr>
              <w:pStyle w:val="ListParagraph"/>
              <w:numPr>
                <w:ilvl w:val="0"/>
                <w:numId w:val="37"/>
              </w:numPr>
              <w:tabs>
                <w:tab w:val="left" w:pos="1080"/>
              </w:tabs>
              <w:rPr>
                <w:rFonts w:cs="Arial"/>
                <w:color w:val="000000" w:themeColor="text1"/>
                <w:sz w:val="22"/>
                <w:szCs w:val="22"/>
              </w:rPr>
            </w:pPr>
            <w:r w:rsidRPr="00636CEA">
              <w:rPr>
                <w:rFonts w:cs="Arial"/>
                <w:color w:val="000000" w:themeColor="text1"/>
                <w:sz w:val="22"/>
                <w:szCs w:val="22"/>
              </w:rPr>
              <w:t>Staff and pupils who have been in contact with the infected person will wash their hands thoroughly for 20 seconds.</w:t>
            </w:r>
          </w:p>
          <w:p w:rsidR="00744813" w:rsidRPr="00636CEA" w:rsidRDefault="00744813" w:rsidP="00744813">
            <w:pPr>
              <w:pStyle w:val="ListParagraph"/>
              <w:numPr>
                <w:ilvl w:val="0"/>
                <w:numId w:val="37"/>
              </w:numPr>
              <w:tabs>
                <w:tab w:val="left" w:pos="1080"/>
              </w:tabs>
              <w:rPr>
                <w:rFonts w:cs="Arial"/>
                <w:color w:val="000000" w:themeColor="text1"/>
                <w:sz w:val="22"/>
                <w:szCs w:val="22"/>
              </w:rPr>
            </w:pPr>
            <w:r w:rsidRPr="00636CEA">
              <w:rPr>
                <w:rFonts w:cs="Arial"/>
                <w:color w:val="000000" w:themeColor="text1"/>
                <w:sz w:val="22"/>
                <w:szCs w:val="22"/>
              </w:rPr>
              <w:t>The area/items that staff and pupils have been in contact with will be thoroughly cleaned by the site team</w:t>
            </w:r>
            <w:r>
              <w:rPr>
                <w:rFonts w:cs="Arial"/>
                <w:color w:val="000000" w:themeColor="text1"/>
                <w:sz w:val="22"/>
                <w:szCs w:val="22"/>
              </w:rPr>
              <w:t>/cleaning team</w:t>
            </w:r>
            <w:r w:rsidRPr="00636CEA">
              <w:rPr>
                <w:rFonts w:cs="Arial"/>
                <w:color w:val="000000" w:themeColor="text1"/>
                <w:sz w:val="22"/>
                <w:szCs w:val="22"/>
              </w:rPr>
              <w:t xml:space="preserve"> and/or items disposed of safely, e.g. bagged separately.</w:t>
            </w:r>
          </w:p>
          <w:p w:rsidR="00517E3C" w:rsidRDefault="00744813" w:rsidP="008B14AF">
            <w:pPr>
              <w:pStyle w:val="ListParagraph"/>
              <w:numPr>
                <w:ilvl w:val="0"/>
                <w:numId w:val="37"/>
              </w:numPr>
              <w:tabs>
                <w:tab w:val="left" w:pos="1080"/>
              </w:tabs>
              <w:rPr>
                <w:rFonts w:cs="Arial"/>
                <w:bCs/>
                <w:color w:val="000000" w:themeColor="text1"/>
                <w:sz w:val="22"/>
                <w:szCs w:val="22"/>
              </w:rPr>
            </w:pPr>
            <w:r w:rsidRPr="00517E3C">
              <w:rPr>
                <w:rFonts w:cs="Arial"/>
                <w:bCs/>
                <w:color w:val="000000" w:themeColor="text1"/>
                <w:sz w:val="22"/>
                <w:szCs w:val="22"/>
              </w:rPr>
              <w:t xml:space="preserve">School will ask parents/carers to monitor the health of their child and continue to follow Government/NHS guidelines and advice from their GP. </w:t>
            </w:r>
          </w:p>
          <w:p w:rsidR="00744813" w:rsidRPr="00517E3C" w:rsidRDefault="00744813" w:rsidP="008B14AF">
            <w:pPr>
              <w:pStyle w:val="ListParagraph"/>
              <w:numPr>
                <w:ilvl w:val="0"/>
                <w:numId w:val="37"/>
              </w:numPr>
              <w:tabs>
                <w:tab w:val="left" w:pos="1080"/>
              </w:tabs>
              <w:rPr>
                <w:rFonts w:cs="Arial"/>
                <w:bCs/>
                <w:color w:val="000000" w:themeColor="text1"/>
                <w:sz w:val="22"/>
                <w:szCs w:val="22"/>
              </w:rPr>
            </w:pPr>
            <w:proofErr w:type="gramStart"/>
            <w:r w:rsidRPr="00517E3C">
              <w:rPr>
                <w:rFonts w:cs="Arial"/>
                <w:bCs/>
                <w:color w:val="000000" w:themeColor="text1"/>
                <w:sz w:val="22"/>
                <w:szCs w:val="22"/>
              </w:rPr>
              <w:t>Parent’s</w:t>
            </w:r>
            <w:proofErr w:type="gramEnd"/>
            <w:r w:rsidRPr="00517E3C">
              <w:rPr>
                <w:rFonts w:cs="Arial"/>
                <w:bCs/>
                <w:color w:val="000000" w:themeColor="text1"/>
                <w:sz w:val="22"/>
                <w:szCs w:val="22"/>
              </w:rPr>
              <w:t xml:space="preserve"> will be advised to get their child </w:t>
            </w:r>
            <w:r w:rsidR="00517E3C" w:rsidRPr="00517E3C">
              <w:rPr>
                <w:rFonts w:cs="Arial"/>
                <w:bCs/>
                <w:color w:val="000000" w:themeColor="text1"/>
                <w:sz w:val="22"/>
                <w:szCs w:val="22"/>
              </w:rPr>
              <w:t xml:space="preserve">PCR </w:t>
            </w:r>
            <w:r w:rsidRPr="00517E3C">
              <w:rPr>
                <w:rFonts w:cs="Arial"/>
                <w:bCs/>
                <w:color w:val="000000" w:themeColor="text1"/>
                <w:sz w:val="22"/>
                <w:szCs w:val="22"/>
              </w:rPr>
              <w:t xml:space="preserve">tested and inform school of the results. </w:t>
            </w:r>
          </w:p>
          <w:p w:rsidR="00CD43E0" w:rsidRPr="00F47944" w:rsidRDefault="00CD43E0" w:rsidP="00CD43E0">
            <w:pPr>
              <w:pStyle w:val="ListParagraph"/>
              <w:tabs>
                <w:tab w:val="left" w:pos="1080"/>
              </w:tabs>
              <w:rPr>
                <w:rFonts w:cs="Arial"/>
                <w:bCs/>
                <w:color w:val="000000" w:themeColor="text1"/>
                <w:sz w:val="22"/>
                <w:szCs w:val="22"/>
              </w:rPr>
            </w:pPr>
            <w:r w:rsidRPr="00F47944">
              <w:rPr>
                <w:rFonts w:cs="Arial"/>
                <w:bCs/>
                <w:color w:val="000000" w:themeColor="text1"/>
                <w:sz w:val="22"/>
                <w:szCs w:val="22"/>
              </w:rPr>
              <w:t>Following a positive result:</w:t>
            </w:r>
          </w:p>
          <w:p w:rsidR="00CD43E0" w:rsidRPr="00F47944" w:rsidRDefault="00744813" w:rsidP="005436BF">
            <w:pPr>
              <w:pStyle w:val="ListParagraph"/>
              <w:numPr>
                <w:ilvl w:val="0"/>
                <w:numId w:val="37"/>
              </w:numPr>
              <w:tabs>
                <w:tab w:val="left" w:pos="1080"/>
              </w:tabs>
              <w:rPr>
                <w:rFonts w:cs="Arial"/>
                <w:bCs/>
                <w:color w:val="000000" w:themeColor="text1"/>
                <w:sz w:val="22"/>
                <w:szCs w:val="22"/>
              </w:rPr>
            </w:pPr>
            <w:r w:rsidRPr="00F47944">
              <w:rPr>
                <w:rFonts w:cs="Arial"/>
                <w:bCs/>
                <w:color w:val="000000" w:themeColor="text1"/>
                <w:sz w:val="22"/>
                <w:szCs w:val="22"/>
              </w:rPr>
              <w:t xml:space="preserve">Government guidance </w:t>
            </w:r>
            <w:r w:rsidR="00CD43E0" w:rsidRPr="00F47944">
              <w:rPr>
                <w:rFonts w:cs="Arial"/>
                <w:bCs/>
                <w:color w:val="000000" w:themeColor="text1"/>
                <w:sz w:val="22"/>
                <w:szCs w:val="22"/>
              </w:rPr>
              <w:t xml:space="preserve">as referenced above </w:t>
            </w:r>
            <w:r w:rsidRPr="00F47944">
              <w:rPr>
                <w:rFonts w:cs="Arial"/>
                <w:bCs/>
                <w:color w:val="000000" w:themeColor="text1"/>
                <w:sz w:val="22"/>
                <w:szCs w:val="22"/>
              </w:rPr>
              <w:t>re informing relevant authorities wil</w:t>
            </w:r>
            <w:r w:rsidR="005436BF" w:rsidRPr="00F47944">
              <w:rPr>
                <w:rFonts w:cs="Arial"/>
                <w:bCs/>
                <w:color w:val="000000" w:themeColor="text1"/>
                <w:sz w:val="22"/>
                <w:szCs w:val="22"/>
              </w:rPr>
              <w:t>l be followed where cases occur</w:t>
            </w:r>
          </w:p>
          <w:p w:rsidR="00517E3C" w:rsidRPr="00F335DD" w:rsidRDefault="00517E3C" w:rsidP="005436BF">
            <w:pPr>
              <w:pStyle w:val="ListParagraph"/>
              <w:numPr>
                <w:ilvl w:val="0"/>
                <w:numId w:val="37"/>
              </w:numPr>
              <w:tabs>
                <w:tab w:val="left" w:pos="1080"/>
              </w:tabs>
              <w:rPr>
                <w:rFonts w:cs="Arial"/>
                <w:bCs/>
                <w:color w:val="000000" w:themeColor="text1"/>
                <w:sz w:val="22"/>
                <w:szCs w:val="22"/>
              </w:rPr>
            </w:pPr>
            <w:r w:rsidRPr="00F47944">
              <w:rPr>
                <w:rFonts w:cs="Arial"/>
                <w:bCs/>
                <w:color w:val="000000" w:themeColor="text1"/>
                <w:sz w:val="22"/>
                <w:szCs w:val="22"/>
              </w:rPr>
              <w:t xml:space="preserve">NHS test and trace will track close contacts and school will share information </w:t>
            </w:r>
            <w:r w:rsidRPr="00F335DD">
              <w:rPr>
                <w:rFonts w:cs="Arial"/>
                <w:bCs/>
                <w:color w:val="000000" w:themeColor="text1"/>
                <w:sz w:val="22"/>
                <w:szCs w:val="22"/>
              </w:rPr>
              <w:t xml:space="preserve">with them, as requested. </w:t>
            </w:r>
          </w:p>
          <w:p w:rsidR="00517E3C" w:rsidRPr="00F335DD" w:rsidRDefault="005436BF" w:rsidP="005436BF">
            <w:pPr>
              <w:pStyle w:val="ListParagraph"/>
              <w:numPr>
                <w:ilvl w:val="0"/>
                <w:numId w:val="37"/>
              </w:numPr>
              <w:tabs>
                <w:tab w:val="left" w:pos="1080"/>
              </w:tabs>
              <w:rPr>
                <w:rFonts w:cs="Arial"/>
                <w:bCs/>
                <w:color w:val="000000" w:themeColor="text1"/>
                <w:sz w:val="22"/>
                <w:szCs w:val="22"/>
              </w:rPr>
            </w:pPr>
            <w:r w:rsidRPr="00F335DD">
              <w:rPr>
                <w:rFonts w:cs="Arial"/>
                <w:bCs/>
                <w:color w:val="000000" w:themeColor="text1"/>
                <w:sz w:val="22"/>
                <w:szCs w:val="22"/>
              </w:rPr>
              <w:t>Public Health England health protection team</w:t>
            </w:r>
            <w:r w:rsidR="00517E3C" w:rsidRPr="00F335DD">
              <w:rPr>
                <w:rFonts w:cs="Arial"/>
                <w:bCs/>
                <w:color w:val="000000" w:themeColor="text1"/>
                <w:sz w:val="22"/>
                <w:szCs w:val="22"/>
              </w:rPr>
              <w:t xml:space="preserve"> will be</w:t>
            </w:r>
            <w:r w:rsidRPr="00F335DD">
              <w:rPr>
                <w:rFonts w:cs="Arial"/>
                <w:bCs/>
                <w:color w:val="000000" w:themeColor="text1"/>
                <w:sz w:val="22"/>
                <w:szCs w:val="22"/>
              </w:rPr>
              <w:t xml:space="preserve"> notified</w:t>
            </w:r>
            <w:r w:rsidR="00517E3C" w:rsidRPr="00F335DD">
              <w:rPr>
                <w:rFonts w:cs="Arial"/>
                <w:bCs/>
                <w:color w:val="000000" w:themeColor="text1"/>
                <w:sz w:val="22"/>
                <w:szCs w:val="22"/>
              </w:rPr>
              <w:t xml:space="preserve"> by the school, if the school has several cases over a 14 day period</w:t>
            </w:r>
            <w:r w:rsidR="00F47944" w:rsidRPr="00F335DD">
              <w:rPr>
                <w:rFonts w:cs="Arial"/>
                <w:bCs/>
                <w:color w:val="000000" w:themeColor="text1"/>
                <w:sz w:val="22"/>
                <w:szCs w:val="22"/>
              </w:rPr>
              <w:t xml:space="preserve"> or has 10% of students infected within a year group or form</w:t>
            </w:r>
            <w:r w:rsidR="00517E3C" w:rsidRPr="00F335DD">
              <w:rPr>
                <w:rFonts w:cs="Arial"/>
                <w:bCs/>
                <w:color w:val="000000" w:themeColor="text1"/>
                <w:sz w:val="22"/>
                <w:szCs w:val="22"/>
              </w:rPr>
              <w:t xml:space="preserve">, which may be an outbreak. </w:t>
            </w:r>
          </w:p>
          <w:p w:rsidR="00744813" w:rsidRDefault="00517E3C" w:rsidP="005436BF">
            <w:pPr>
              <w:pStyle w:val="ListParagraph"/>
              <w:numPr>
                <w:ilvl w:val="0"/>
                <w:numId w:val="37"/>
              </w:numPr>
              <w:tabs>
                <w:tab w:val="left" w:pos="1080"/>
              </w:tabs>
              <w:rPr>
                <w:rFonts w:cs="Arial"/>
                <w:bCs/>
                <w:color w:val="000000" w:themeColor="text1"/>
                <w:sz w:val="22"/>
                <w:szCs w:val="22"/>
              </w:rPr>
            </w:pPr>
            <w:r w:rsidRPr="00F335DD">
              <w:rPr>
                <w:rFonts w:cs="Arial"/>
                <w:bCs/>
                <w:color w:val="000000" w:themeColor="text1"/>
                <w:sz w:val="22"/>
                <w:szCs w:val="22"/>
              </w:rPr>
              <w:t>School will return</w:t>
            </w:r>
            <w:r w:rsidRPr="00F47944">
              <w:rPr>
                <w:rFonts w:cs="Arial"/>
                <w:bCs/>
                <w:color w:val="000000" w:themeColor="text1"/>
                <w:sz w:val="22"/>
                <w:szCs w:val="22"/>
              </w:rPr>
              <w:t xml:space="preserve"> to measures such as mask wearing, use of bubbles, remote education if asked to by Bolton PHE but only when </w:t>
            </w:r>
            <w:proofErr w:type="gramStart"/>
            <w:r w:rsidRPr="00F47944">
              <w:rPr>
                <w:rFonts w:cs="Arial"/>
                <w:bCs/>
                <w:color w:val="000000" w:themeColor="text1"/>
                <w:sz w:val="22"/>
                <w:szCs w:val="22"/>
              </w:rPr>
              <w:t>balanced</w:t>
            </w:r>
            <w:proofErr w:type="gramEnd"/>
            <w:r w:rsidRPr="00F47944">
              <w:rPr>
                <w:rFonts w:cs="Arial"/>
                <w:bCs/>
                <w:color w:val="000000" w:themeColor="text1"/>
                <w:sz w:val="22"/>
                <w:szCs w:val="22"/>
              </w:rPr>
              <w:t xml:space="preserve"> with the benefits of onsite education and only for the minimum time possible.  Details are in the school outbreak plan. </w:t>
            </w:r>
          </w:p>
          <w:p w:rsidR="00F47944" w:rsidRPr="00F47944" w:rsidRDefault="00F47944" w:rsidP="00F47944">
            <w:pPr>
              <w:tabs>
                <w:tab w:val="left" w:pos="1080"/>
              </w:tabs>
              <w:rPr>
                <w:rFonts w:cs="Arial"/>
                <w:bCs/>
                <w:color w:val="000000" w:themeColor="text1"/>
                <w:sz w:val="22"/>
                <w:szCs w:val="22"/>
              </w:rPr>
            </w:pPr>
          </w:p>
          <w:p w:rsidR="00744813" w:rsidRPr="0092035F" w:rsidRDefault="00744813" w:rsidP="00744813">
            <w:pPr>
              <w:pStyle w:val="ListParagraph"/>
              <w:tabs>
                <w:tab w:val="left" w:pos="1080"/>
              </w:tabs>
              <w:rPr>
                <w:rFonts w:cs="Arial"/>
                <w:bCs/>
                <w:color w:val="000000" w:themeColor="text1"/>
                <w:sz w:val="22"/>
                <w:szCs w:val="22"/>
              </w:rPr>
            </w:pPr>
          </w:p>
        </w:tc>
        <w:tc>
          <w:tcPr>
            <w:tcW w:w="2268" w:type="dxa"/>
          </w:tcPr>
          <w:p w:rsidR="00744813" w:rsidRPr="00122712" w:rsidRDefault="00744813" w:rsidP="00744813">
            <w:pPr>
              <w:rPr>
                <w:rFonts w:cs="Arial"/>
                <w:bCs/>
                <w:color w:val="000000" w:themeColor="text1"/>
                <w:sz w:val="22"/>
                <w:szCs w:val="22"/>
              </w:rPr>
            </w:pPr>
          </w:p>
        </w:tc>
        <w:tc>
          <w:tcPr>
            <w:tcW w:w="1134" w:type="dxa"/>
            <w:tcBorders>
              <w:bottom w:val="single" w:sz="4" w:space="0" w:color="auto"/>
            </w:tcBorders>
          </w:tcPr>
          <w:p w:rsidR="00744813" w:rsidRPr="00122712" w:rsidRDefault="00744813" w:rsidP="00744813">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744813" w:rsidRPr="00122712" w:rsidRDefault="00744813" w:rsidP="00744813">
            <w:pPr>
              <w:rPr>
                <w:rFonts w:cs="Arial"/>
                <w:color w:val="FF0000"/>
                <w:sz w:val="22"/>
                <w:szCs w:val="22"/>
              </w:rPr>
            </w:pPr>
          </w:p>
        </w:tc>
        <w:tc>
          <w:tcPr>
            <w:tcW w:w="821" w:type="dxa"/>
          </w:tcPr>
          <w:p w:rsidR="00744813" w:rsidRPr="00122712" w:rsidRDefault="00744813" w:rsidP="00744813">
            <w:pPr>
              <w:rPr>
                <w:rFonts w:cs="Arial"/>
                <w:color w:val="FF0000"/>
                <w:sz w:val="22"/>
                <w:szCs w:val="22"/>
              </w:rPr>
            </w:pPr>
          </w:p>
        </w:tc>
        <w:tc>
          <w:tcPr>
            <w:tcW w:w="993" w:type="dxa"/>
          </w:tcPr>
          <w:p w:rsidR="00744813" w:rsidRPr="00122712" w:rsidRDefault="00744813" w:rsidP="00744813">
            <w:pPr>
              <w:rPr>
                <w:rFonts w:cs="Arial"/>
                <w:b/>
                <w:color w:val="FF0000"/>
                <w:sz w:val="22"/>
                <w:szCs w:val="22"/>
              </w:rPr>
            </w:pPr>
          </w:p>
        </w:tc>
      </w:tr>
      <w:tr w:rsidR="00744813" w:rsidRPr="00122712" w:rsidTr="00F12303">
        <w:trPr>
          <w:trHeight w:val="70"/>
        </w:trPr>
        <w:tc>
          <w:tcPr>
            <w:tcW w:w="1951" w:type="dxa"/>
          </w:tcPr>
          <w:p w:rsidR="00744813" w:rsidRPr="00122712" w:rsidRDefault="00744813" w:rsidP="00744813">
            <w:pPr>
              <w:rPr>
                <w:rFonts w:cs="Arial"/>
                <w:b/>
                <w:color w:val="000000" w:themeColor="text1"/>
                <w:sz w:val="22"/>
                <w:szCs w:val="22"/>
              </w:rPr>
            </w:pPr>
            <w:r w:rsidRPr="00122712">
              <w:rPr>
                <w:rFonts w:cs="Arial"/>
                <w:b/>
                <w:color w:val="000000" w:themeColor="text1"/>
                <w:sz w:val="22"/>
                <w:szCs w:val="22"/>
              </w:rPr>
              <w:t>Coronavirus spreading/being transmitted in school</w:t>
            </w:r>
          </w:p>
        </w:tc>
        <w:tc>
          <w:tcPr>
            <w:tcW w:w="2126" w:type="dxa"/>
          </w:tcPr>
          <w:p w:rsidR="00744813" w:rsidRDefault="00744813" w:rsidP="00744813">
            <w:pPr>
              <w:rPr>
                <w:rFonts w:cs="Arial"/>
                <w:color w:val="000000" w:themeColor="text1"/>
                <w:sz w:val="22"/>
                <w:szCs w:val="22"/>
              </w:rPr>
            </w:pPr>
            <w:r w:rsidRPr="00122712">
              <w:rPr>
                <w:rFonts w:cs="Arial"/>
                <w:color w:val="000000" w:themeColor="text1"/>
                <w:sz w:val="22"/>
                <w:szCs w:val="22"/>
              </w:rPr>
              <w:t>Staff, Pupils, Visitors, Parents, Governors, Cleaning Staff, Vulnerable Pupil</w:t>
            </w:r>
            <w:r>
              <w:rPr>
                <w:rFonts w:cs="Arial"/>
                <w:color w:val="000000" w:themeColor="text1"/>
                <w:sz w:val="22"/>
                <w:szCs w:val="22"/>
              </w:rPr>
              <w:t>s</w:t>
            </w:r>
            <w:r w:rsidRPr="00122712">
              <w:rPr>
                <w:rFonts w:cs="Arial"/>
                <w:color w:val="000000" w:themeColor="text1"/>
                <w:sz w:val="22"/>
                <w:szCs w:val="22"/>
              </w:rPr>
              <w:t xml:space="preserve"> and </w:t>
            </w:r>
            <w:r>
              <w:rPr>
                <w:rFonts w:cs="Arial"/>
                <w:color w:val="000000" w:themeColor="text1"/>
                <w:sz w:val="22"/>
                <w:szCs w:val="22"/>
              </w:rPr>
              <w:t>G</w:t>
            </w:r>
            <w:r w:rsidRPr="00122712">
              <w:rPr>
                <w:rFonts w:cs="Arial"/>
                <w:color w:val="000000" w:themeColor="text1"/>
                <w:sz w:val="22"/>
                <w:szCs w:val="22"/>
              </w:rPr>
              <w:t xml:space="preserve">roups, e.g. pregnant workers/people with underlying health conditions  </w:t>
            </w:r>
          </w:p>
          <w:p w:rsidR="00744813" w:rsidRDefault="00744813" w:rsidP="00744813">
            <w:pPr>
              <w:rPr>
                <w:rFonts w:cs="Arial"/>
                <w:color w:val="000000" w:themeColor="text1"/>
                <w:sz w:val="22"/>
                <w:szCs w:val="22"/>
              </w:rPr>
            </w:pPr>
          </w:p>
          <w:p w:rsidR="00744813" w:rsidRPr="00122712" w:rsidRDefault="00744813" w:rsidP="00744813">
            <w:pPr>
              <w:rPr>
                <w:rFonts w:cs="Arial"/>
                <w:color w:val="000000" w:themeColor="text1"/>
                <w:sz w:val="22"/>
                <w:szCs w:val="22"/>
              </w:rPr>
            </w:pPr>
            <w:r>
              <w:rPr>
                <w:rFonts w:cs="Arial"/>
                <w:color w:val="000000" w:themeColor="text1"/>
                <w:sz w:val="22"/>
                <w:szCs w:val="22"/>
              </w:rPr>
              <w:t>P</w:t>
            </w:r>
            <w:r w:rsidRPr="00122712">
              <w:rPr>
                <w:rFonts w:cs="Arial"/>
                <w:color w:val="000000" w:themeColor="text1"/>
                <w:sz w:val="22"/>
                <w:szCs w:val="22"/>
              </w:rPr>
              <w:t>ossible/increased risk of infection</w:t>
            </w:r>
          </w:p>
        </w:tc>
        <w:tc>
          <w:tcPr>
            <w:tcW w:w="5103" w:type="dxa"/>
          </w:tcPr>
          <w:p w:rsidR="00744813" w:rsidRDefault="00744813" w:rsidP="00744813">
            <w:pPr>
              <w:tabs>
                <w:tab w:val="left" w:pos="1080"/>
              </w:tabs>
              <w:rPr>
                <w:rFonts w:cs="Arial"/>
                <w:bCs/>
                <w:color w:val="000000" w:themeColor="text1"/>
                <w:sz w:val="22"/>
                <w:szCs w:val="22"/>
              </w:rPr>
            </w:pPr>
            <w:r>
              <w:rPr>
                <w:rFonts w:cs="Arial"/>
                <w:bCs/>
                <w:color w:val="000000" w:themeColor="text1"/>
                <w:sz w:val="22"/>
                <w:szCs w:val="22"/>
              </w:rPr>
              <w:t>Guidance given to all staff via return to work Induction pack regarding what to do if suspected Covid 19 case.</w:t>
            </w:r>
          </w:p>
          <w:p w:rsidR="00744813" w:rsidRDefault="00744813" w:rsidP="00744813">
            <w:pPr>
              <w:tabs>
                <w:tab w:val="left" w:pos="1080"/>
              </w:tabs>
              <w:rPr>
                <w:rFonts w:cs="Arial"/>
                <w:bCs/>
                <w:color w:val="000000" w:themeColor="text1"/>
                <w:sz w:val="22"/>
                <w:szCs w:val="22"/>
              </w:rPr>
            </w:pPr>
            <w:r>
              <w:rPr>
                <w:rFonts w:cs="Arial"/>
                <w:bCs/>
                <w:color w:val="000000" w:themeColor="text1"/>
                <w:sz w:val="22"/>
                <w:szCs w:val="22"/>
              </w:rPr>
              <w:t xml:space="preserve">If case </w:t>
            </w:r>
            <w:proofErr w:type="gramStart"/>
            <w:r>
              <w:rPr>
                <w:rFonts w:cs="Arial"/>
                <w:bCs/>
                <w:color w:val="000000" w:themeColor="text1"/>
                <w:sz w:val="22"/>
                <w:szCs w:val="22"/>
              </w:rPr>
              <w:t>is suspected</w:t>
            </w:r>
            <w:proofErr w:type="gramEnd"/>
            <w:r>
              <w:rPr>
                <w:rFonts w:cs="Arial"/>
                <w:bCs/>
                <w:color w:val="000000" w:themeColor="text1"/>
                <w:sz w:val="22"/>
                <w:szCs w:val="22"/>
              </w:rPr>
              <w:t xml:space="preserve"> in school then First Aiders have been given training regarding treatment and PPE.</w:t>
            </w:r>
          </w:p>
          <w:p w:rsidR="00744813" w:rsidRDefault="00744813" w:rsidP="00744813">
            <w:pPr>
              <w:tabs>
                <w:tab w:val="left" w:pos="1080"/>
              </w:tabs>
              <w:rPr>
                <w:rFonts w:cs="Arial"/>
                <w:bCs/>
                <w:color w:val="000000" w:themeColor="text1"/>
                <w:sz w:val="22"/>
                <w:szCs w:val="22"/>
              </w:rPr>
            </w:pPr>
            <w:r>
              <w:rPr>
                <w:rFonts w:cs="Arial"/>
                <w:bCs/>
                <w:color w:val="000000" w:themeColor="text1"/>
                <w:sz w:val="22"/>
                <w:szCs w:val="22"/>
              </w:rPr>
              <w:t>PPE provided in first aid room.</w:t>
            </w:r>
          </w:p>
          <w:p w:rsidR="00744813" w:rsidRDefault="00744813" w:rsidP="00744813">
            <w:pPr>
              <w:tabs>
                <w:tab w:val="left" w:pos="1080"/>
              </w:tabs>
              <w:rPr>
                <w:rFonts w:cs="Arial"/>
                <w:bCs/>
                <w:color w:val="000000" w:themeColor="text1"/>
                <w:sz w:val="22"/>
                <w:szCs w:val="22"/>
              </w:rPr>
            </w:pPr>
            <w:r>
              <w:rPr>
                <w:rFonts w:cs="Arial"/>
                <w:bCs/>
                <w:color w:val="000000" w:themeColor="text1"/>
                <w:sz w:val="22"/>
                <w:szCs w:val="22"/>
              </w:rPr>
              <w:t xml:space="preserve">First aid room and any affected areas to </w:t>
            </w:r>
            <w:proofErr w:type="gramStart"/>
            <w:r>
              <w:rPr>
                <w:rFonts w:cs="Arial"/>
                <w:bCs/>
                <w:color w:val="000000" w:themeColor="text1"/>
                <w:sz w:val="22"/>
                <w:szCs w:val="22"/>
              </w:rPr>
              <w:t>be cleaned</w:t>
            </w:r>
            <w:proofErr w:type="gramEnd"/>
            <w:r>
              <w:rPr>
                <w:rFonts w:cs="Arial"/>
                <w:bCs/>
                <w:color w:val="000000" w:themeColor="text1"/>
                <w:sz w:val="22"/>
                <w:szCs w:val="22"/>
              </w:rPr>
              <w:t xml:space="preserve"> after. A member of the cleaning team or site team will carry out the cleaning. Training </w:t>
            </w:r>
            <w:proofErr w:type="gramStart"/>
            <w:r>
              <w:rPr>
                <w:rFonts w:cs="Arial"/>
                <w:bCs/>
                <w:color w:val="000000" w:themeColor="text1"/>
                <w:sz w:val="22"/>
                <w:szCs w:val="22"/>
              </w:rPr>
              <w:t>has been given</w:t>
            </w:r>
            <w:proofErr w:type="gramEnd"/>
            <w:r>
              <w:rPr>
                <w:rFonts w:cs="Arial"/>
                <w:bCs/>
                <w:color w:val="000000" w:themeColor="text1"/>
                <w:sz w:val="22"/>
                <w:szCs w:val="22"/>
              </w:rPr>
              <w:t xml:space="preserve"> to the relevant cleaners by the cleaning supervisor. A cleaning pack is in the first aid room</w:t>
            </w:r>
          </w:p>
          <w:p w:rsidR="00744813" w:rsidRDefault="00744813" w:rsidP="00744813">
            <w:pPr>
              <w:tabs>
                <w:tab w:val="left" w:pos="1080"/>
              </w:tabs>
              <w:rPr>
                <w:rFonts w:cs="Arial"/>
                <w:bCs/>
                <w:color w:val="000000" w:themeColor="text1"/>
                <w:sz w:val="22"/>
                <w:szCs w:val="22"/>
              </w:rPr>
            </w:pPr>
            <w:r w:rsidRPr="00636CEA">
              <w:rPr>
                <w:rFonts w:cs="Arial"/>
                <w:bCs/>
                <w:color w:val="000000" w:themeColor="text1"/>
                <w:sz w:val="22"/>
                <w:szCs w:val="22"/>
              </w:rPr>
              <w:t>The schools cleaning regime for suspected cases is</w:t>
            </w:r>
            <w:r>
              <w:rPr>
                <w:rFonts w:cs="Arial"/>
                <w:bCs/>
                <w:color w:val="000000" w:themeColor="text1"/>
                <w:sz w:val="22"/>
                <w:szCs w:val="22"/>
              </w:rPr>
              <w:t>:</w:t>
            </w:r>
          </w:p>
          <w:p w:rsidR="00744813" w:rsidRPr="00832E90" w:rsidRDefault="00744813" w:rsidP="00744813">
            <w:pPr>
              <w:pStyle w:val="ListParagraph"/>
              <w:numPr>
                <w:ilvl w:val="0"/>
                <w:numId w:val="49"/>
              </w:numPr>
              <w:tabs>
                <w:tab w:val="left" w:pos="1080"/>
              </w:tabs>
              <w:rPr>
                <w:rStyle w:val="eop"/>
                <w:rFonts w:cs="Arial"/>
                <w:bCs/>
                <w:color w:val="000000" w:themeColor="text1"/>
                <w:sz w:val="22"/>
                <w:szCs w:val="22"/>
              </w:rPr>
            </w:pPr>
            <w:proofErr w:type="gramStart"/>
            <w:r w:rsidRPr="00AA1990">
              <w:rPr>
                <w:rStyle w:val="normaltextrun"/>
                <w:rFonts w:cs="Arial"/>
                <w:color w:val="0B0C0C"/>
                <w:sz w:val="22"/>
                <w:szCs w:val="22"/>
              </w:rPr>
              <w:t>wear</w:t>
            </w:r>
            <w:proofErr w:type="gramEnd"/>
            <w:r w:rsidRPr="00AA1990">
              <w:rPr>
                <w:rStyle w:val="normaltextrun"/>
                <w:rFonts w:cs="Arial"/>
                <w:color w:val="0B0C0C"/>
                <w:sz w:val="22"/>
                <w:szCs w:val="22"/>
              </w:rPr>
              <w:t xml:space="preserve"> disposable or washing-up gloves and aprons for cleaning. </w:t>
            </w:r>
          </w:p>
          <w:p w:rsidR="00744813" w:rsidRPr="00832E90" w:rsidRDefault="00744813" w:rsidP="00744813">
            <w:pPr>
              <w:pStyle w:val="ListParagraph"/>
              <w:numPr>
                <w:ilvl w:val="0"/>
                <w:numId w:val="49"/>
              </w:numPr>
              <w:tabs>
                <w:tab w:val="left" w:pos="1080"/>
              </w:tabs>
              <w:rPr>
                <w:rStyle w:val="eop"/>
                <w:rFonts w:cs="Arial"/>
                <w:bCs/>
                <w:color w:val="000000" w:themeColor="text1"/>
                <w:sz w:val="22"/>
                <w:szCs w:val="22"/>
              </w:rPr>
            </w:pPr>
            <w:proofErr w:type="gramStart"/>
            <w:r w:rsidRPr="00832E90">
              <w:rPr>
                <w:rStyle w:val="normaltextrun"/>
                <w:rFonts w:cs="Arial"/>
                <w:color w:val="0B0C0C"/>
                <w:sz w:val="22"/>
                <w:szCs w:val="22"/>
              </w:rPr>
              <w:t>using</w:t>
            </w:r>
            <w:proofErr w:type="gramEnd"/>
            <w:r w:rsidRPr="00832E90">
              <w:rPr>
                <w:rStyle w:val="normaltextrun"/>
                <w:rFonts w:cs="Arial"/>
                <w:color w:val="0B0C0C"/>
                <w:sz w:val="22"/>
                <w:szCs w:val="22"/>
              </w:rPr>
              <w:t> a disposable cloth, first clean hard surfaces with warm soapy water. Then disinfect these surfaces with the cleaning products you normally use. Pay particular attention to frequently touched areas and surfaces, such as bathrooms, grab-rails in corridors and stairwells and door handles</w:t>
            </w:r>
            <w:r w:rsidRPr="00832E90">
              <w:rPr>
                <w:rStyle w:val="eop"/>
                <w:rFonts w:cs="Arial"/>
                <w:sz w:val="22"/>
                <w:szCs w:val="22"/>
              </w:rPr>
              <w:t> </w:t>
            </w:r>
          </w:p>
          <w:p w:rsidR="00744813" w:rsidRPr="002A3DB8" w:rsidRDefault="00744813" w:rsidP="00744813">
            <w:pPr>
              <w:pStyle w:val="ListParagraph"/>
              <w:numPr>
                <w:ilvl w:val="0"/>
                <w:numId w:val="49"/>
              </w:numPr>
              <w:tabs>
                <w:tab w:val="left" w:pos="1080"/>
              </w:tabs>
              <w:rPr>
                <w:rStyle w:val="eop"/>
                <w:rFonts w:cs="Arial"/>
                <w:bCs/>
                <w:color w:val="000000" w:themeColor="text1"/>
                <w:sz w:val="22"/>
                <w:szCs w:val="22"/>
              </w:rPr>
            </w:pPr>
            <w:r w:rsidRPr="00832E90">
              <w:rPr>
                <w:rStyle w:val="normaltextrun"/>
                <w:rFonts w:cs="Arial"/>
                <w:color w:val="0B0C0C"/>
                <w:sz w:val="22"/>
                <w:szCs w:val="22"/>
              </w:rPr>
              <w:t>if an area has been heavily contaminated, such as with visible bodily fluids, from a person with coronavirus (COVID-19), use protection for the eyes, mouth and nose, as well as wearing gloves and an apron</w:t>
            </w:r>
            <w:r w:rsidRPr="00832E90">
              <w:rPr>
                <w:rStyle w:val="eop"/>
                <w:rFonts w:cs="Arial"/>
                <w:sz w:val="22"/>
                <w:szCs w:val="22"/>
              </w:rPr>
              <w:t> </w:t>
            </w:r>
          </w:p>
          <w:p w:rsidR="00744813" w:rsidRPr="00832E90" w:rsidRDefault="00744813" w:rsidP="00744813">
            <w:pPr>
              <w:pStyle w:val="ListParagraph"/>
              <w:numPr>
                <w:ilvl w:val="0"/>
                <w:numId w:val="49"/>
              </w:numPr>
              <w:tabs>
                <w:tab w:val="left" w:pos="1080"/>
              </w:tabs>
              <w:rPr>
                <w:rStyle w:val="eop"/>
                <w:rFonts w:cs="Arial"/>
                <w:bCs/>
                <w:color w:val="000000" w:themeColor="text1"/>
                <w:sz w:val="22"/>
                <w:szCs w:val="22"/>
              </w:rPr>
            </w:pPr>
            <w:r>
              <w:rPr>
                <w:rStyle w:val="normaltextrun"/>
                <w:rFonts w:cs="Arial"/>
                <w:color w:val="0B0C0C"/>
                <w:sz w:val="22"/>
                <w:szCs w:val="22"/>
              </w:rPr>
              <w:t>PPE and cloths used</w:t>
            </w:r>
            <w:r w:rsidRPr="00AA1990">
              <w:rPr>
                <w:rStyle w:val="normaltextrun"/>
                <w:rFonts w:cs="Arial"/>
                <w:color w:val="0B0C0C"/>
                <w:sz w:val="22"/>
                <w:szCs w:val="22"/>
              </w:rPr>
              <w:t xml:space="preserve"> should be double-bagged, then stored securely for 72 hours then thrown away in the regular r</w:t>
            </w:r>
            <w:r>
              <w:rPr>
                <w:rStyle w:val="normaltextrun"/>
                <w:rFonts w:cs="Arial"/>
                <w:color w:val="0B0C0C"/>
                <w:sz w:val="22"/>
                <w:szCs w:val="22"/>
              </w:rPr>
              <w:t>ubbish.</w:t>
            </w:r>
          </w:p>
          <w:p w:rsidR="00744813" w:rsidRPr="00094BF7" w:rsidRDefault="00744813" w:rsidP="00744813">
            <w:pPr>
              <w:pStyle w:val="ListParagraph"/>
              <w:numPr>
                <w:ilvl w:val="0"/>
                <w:numId w:val="49"/>
              </w:numPr>
              <w:tabs>
                <w:tab w:val="left" w:pos="1080"/>
              </w:tabs>
              <w:rPr>
                <w:rStyle w:val="normaltextrun"/>
                <w:rFonts w:cs="Arial"/>
                <w:bCs/>
                <w:color w:val="000000" w:themeColor="text1"/>
                <w:sz w:val="22"/>
                <w:szCs w:val="22"/>
              </w:rPr>
            </w:pPr>
            <w:r w:rsidRPr="00094BF7">
              <w:rPr>
                <w:rStyle w:val="normaltextrun"/>
                <w:rFonts w:cs="Arial"/>
                <w:color w:val="0B0C0C"/>
                <w:sz w:val="22"/>
                <w:szCs w:val="22"/>
              </w:rPr>
              <w:t xml:space="preserve">The Government guidance re donning and removal of PPE </w:t>
            </w:r>
            <w:proofErr w:type="gramStart"/>
            <w:r w:rsidRPr="00094BF7">
              <w:rPr>
                <w:rStyle w:val="normaltextrun"/>
                <w:rFonts w:cs="Arial"/>
                <w:color w:val="0B0C0C"/>
                <w:sz w:val="22"/>
                <w:szCs w:val="22"/>
              </w:rPr>
              <w:t>will be followed</w:t>
            </w:r>
            <w:proofErr w:type="gramEnd"/>
            <w:r w:rsidRPr="00094BF7">
              <w:rPr>
                <w:rStyle w:val="normaltextrun"/>
                <w:rFonts w:cs="Arial"/>
                <w:color w:val="0B0C0C"/>
                <w:sz w:val="22"/>
                <w:szCs w:val="22"/>
              </w:rPr>
              <w:t>.</w:t>
            </w:r>
          </w:p>
          <w:p w:rsidR="00744813" w:rsidRPr="00094BF7" w:rsidRDefault="00744813" w:rsidP="00744813">
            <w:pPr>
              <w:pStyle w:val="ListParagraph"/>
              <w:numPr>
                <w:ilvl w:val="0"/>
                <w:numId w:val="49"/>
              </w:numPr>
              <w:tabs>
                <w:tab w:val="left" w:pos="1080"/>
              </w:tabs>
              <w:rPr>
                <w:rStyle w:val="normaltextrun"/>
                <w:rFonts w:cs="Arial"/>
                <w:bCs/>
                <w:color w:val="000000" w:themeColor="text1"/>
                <w:sz w:val="22"/>
                <w:szCs w:val="22"/>
              </w:rPr>
            </w:pPr>
            <w:r>
              <w:rPr>
                <w:rStyle w:val="normaltextrun"/>
                <w:rFonts w:cs="Arial"/>
                <w:color w:val="0B0C0C"/>
                <w:sz w:val="22"/>
                <w:szCs w:val="22"/>
              </w:rPr>
              <w:t xml:space="preserve">Parents asked via email and social media not to send in students if they are displaying symptoms. </w:t>
            </w:r>
          </w:p>
          <w:p w:rsidR="00744813" w:rsidRPr="00094BF7" w:rsidRDefault="00744813" w:rsidP="00744813">
            <w:pPr>
              <w:pStyle w:val="ListParagraph"/>
              <w:numPr>
                <w:ilvl w:val="0"/>
                <w:numId w:val="49"/>
              </w:numPr>
              <w:tabs>
                <w:tab w:val="left" w:pos="1080"/>
              </w:tabs>
              <w:rPr>
                <w:rFonts w:cs="Arial"/>
                <w:bCs/>
                <w:color w:val="000000" w:themeColor="text1"/>
                <w:sz w:val="22"/>
                <w:szCs w:val="22"/>
              </w:rPr>
            </w:pPr>
            <w:r>
              <w:rPr>
                <w:rStyle w:val="normaltextrun"/>
                <w:rFonts w:cs="Arial"/>
                <w:color w:val="0B0C0C"/>
                <w:sz w:val="22"/>
                <w:szCs w:val="22"/>
              </w:rPr>
              <w:t xml:space="preserve">Students displaying symptoms </w:t>
            </w:r>
            <w:proofErr w:type="gramStart"/>
            <w:r>
              <w:rPr>
                <w:rStyle w:val="normaltextrun"/>
                <w:rFonts w:cs="Arial"/>
                <w:color w:val="0B0C0C"/>
                <w:sz w:val="22"/>
                <w:szCs w:val="22"/>
              </w:rPr>
              <w:t>will be sent</w:t>
            </w:r>
            <w:proofErr w:type="gramEnd"/>
            <w:r>
              <w:rPr>
                <w:rStyle w:val="normaltextrun"/>
                <w:rFonts w:cs="Arial"/>
                <w:color w:val="0B0C0C"/>
                <w:sz w:val="22"/>
                <w:szCs w:val="22"/>
              </w:rPr>
              <w:t xml:space="preserve"> straight home.</w:t>
            </w:r>
          </w:p>
          <w:p w:rsidR="00741CE7" w:rsidRDefault="00741CE7" w:rsidP="00744813">
            <w:pPr>
              <w:tabs>
                <w:tab w:val="left" w:pos="1080"/>
              </w:tabs>
              <w:rPr>
                <w:rFonts w:cs="Arial"/>
                <w:bCs/>
                <w:strike/>
                <w:color w:val="000000" w:themeColor="text1"/>
                <w:sz w:val="22"/>
                <w:szCs w:val="22"/>
              </w:rPr>
            </w:pPr>
          </w:p>
          <w:p w:rsidR="00741CE7" w:rsidRDefault="00741CE7" w:rsidP="00744813">
            <w:pPr>
              <w:tabs>
                <w:tab w:val="left" w:pos="1080"/>
              </w:tabs>
              <w:rPr>
                <w:rFonts w:cs="Arial"/>
                <w:bCs/>
                <w:color w:val="000000" w:themeColor="text1"/>
                <w:sz w:val="22"/>
                <w:szCs w:val="22"/>
              </w:rPr>
            </w:pPr>
            <w:r w:rsidRPr="00F47944">
              <w:rPr>
                <w:rFonts w:cs="Arial"/>
                <w:bCs/>
                <w:color w:val="000000" w:themeColor="text1"/>
                <w:sz w:val="22"/>
                <w:szCs w:val="22"/>
              </w:rPr>
              <w:t xml:space="preserve">ATS (asymptomatic testing site) set up in school </w:t>
            </w:r>
            <w:proofErr w:type="gramStart"/>
            <w:r w:rsidRPr="00F47944">
              <w:rPr>
                <w:rFonts w:cs="Arial"/>
                <w:bCs/>
                <w:color w:val="000000" w:themeColor="text1"/>
                <w:sz w:val="22"/>
                <w:szCs w:val="22"/>
              </w:rPr>
              <w:t>for ad hoc testing</w:t>
            </w:r>
            <w:proofErr w:type="gramEnd"/>
            <w:r w:rsidRPr="00F47944">
              <w:rPr>
                <w:rFonts w:cs="Arial"/>
                <w:bCs/>
                <w:color w:val="000000" w:themeColor="text1"/>
                <w:sz w:val="22"/>
                <w:szCs w:val="22"/>
              </w:rPr>
              <w:t>.</w:t>
            </w:r>
            <w:r>
              <w:rPr>
                <w:rFonts w:cs="Arial"/>
                <w:bCs/>
                <w:color w:val="000000" w:themeColor="text1"/>
                <w:sz w:val="22"/>
                <w:szCs w:val="22"/>
              </w:rPr>
              <w:t xml:space="preserve">  </w:t>
            </w:r>
          </w:p>
          <w:p w:rsidR="00741CE7" w:rsidRDefault="00741CE7" w:rsidP="00744813">
            <w:pPr>
              <w:tabs>
                <w:tab w:val="left" w:pos="1080"/>
              </w:tabs>
              <w:rPr>
                <w:rFonts w:cs="Arial"/>
                <w:bCs/>
                <w:color w:val="000000" w:themeColor="text1"/>
                <w:sz w:val="22"/>
                <w:szCs w:val="22"/>
              </w:rPr>
            </w:pPr>
          </w:p>
          <w:p w:rsidR="00F47944" w:rsidRPr="00F47944" w:rsidRDefault="00741CE7" w:rsidP="00744813">
            <w:pPr>
              <w:tabs>
                <w:tab w:val="left" w:pos="1080"/>
              </w:tabs>
              <w:rPr>
                <w:rFonts w:cs="Arial"/>
                <w:bCs/>
                <w:color w:val="000000" w:themeColor="text1"/>
                <w:sz w:val="22"/>
                <w:szCs w:val="22"/>
              </w:rPr>
            </w:pPr>
            <w:r w:rsidRPr="00F47944">
              <w:rPr>
                <w:rFonts w:cs="Arial"/>
                <w:bCs/>
                <w:color w:val="000000" w:themeColor="text1"/>
                <w:sz w:val="22"/>
                <w:szCs w:val="22"/>
              </w:rPr>
              <w:t xml:space="preserve">Ventilation to </w:t>
            </w:r>
            <w:proofErr w:type="gramStart"/>
            <w:r w:rsidRPr="00F47944">
              <w:rPr>
                <w:rFonts w:cs="Arial"/>
                <w:bCs/>
                <w:color w:val="000000" w:themeColor="text1"/>
                <w:sz w:val="22"/>
                <w:szCs w:val="22"/>
              </w:rPr>
              <w:t>be maintained</w:t>
            </w:r>
            <w:proofErr w:type="gramEnd"/>
            <w:r w:rsidRPr="00F47944">
              <w:rPr>
                <w:rFonts w:cs="Arial"/>
                <w:bCs/>
                <w:color w:val="000000" w:themeColor="text1"/>
                <w:sz w:val="22"/>
                <w:szCs w:val="22"/>
              </w:rPr>
              <w:t xml:space="preserve"> in school by opening external windows, while balancing the need for a comfortable temperature in the learning environment.  Internal doors can be opened to increase the </w:t>
            </w:r>
            <w:proofErr w:type="gramStart"/>
            <w:r w:rsidRPr="00F47944">
              <w:rPr>
                <w:rFonts w:cs="Arial"/>
                <w:bCs/>
                <w:color w:val="000000" w:themeColor="text1"/>
                <w:sz w:val="22"/>
                <w:szCs w:val="22"/>
              </w:rPr>
              <w:t xml:space="preserve">through </w:t>
            </w:r>
            <w:r w:rsidRPr="00F335DD">
              <w:rPr>
                <w:rFonts w:cs="Arial"/>
                <w:bCs/>
                <w:color w:val="000000" w:themeColor="text1"/>
                <w:sz w:val="22"/>
                <w:szCs w:val="22"/>
              </w:rPr>
              <w:t>put</w:t>
            </w:r>
            <w:proofErr w:type="gramEnd"/>
            <w:r w:rsidRPr="00F335DD">
              <w:rPr>
                <w:rFonts w:cs="Arial"/>
                <w:bCs/>
                <w:color w:val="000000" w:themeColor="text1"/>
                <w:sz w:val="22"/>
                <w:szCs w:val="22"/>
              </w:rPr>
              <w:t xml:space="preserve"> of air, as long as the doors are not fire doors. </w:t>
            </w:r>
            <w:r w:rsidR="00F47944" w:rsidRPr="00F335DD">
              <w:rPr>
                <w:rFonts w:cs="Arial"/>
                <w:bCs/>
                <w:color w:val="000000" w:themeColor="text1"/>
                <w:sz w:val="22"/>
                <w:szCs w:val="22"/>
              </w:rPr>
              <w:t xml:space="preserve">Carbon dioxide monitors have been deployed across school to monitor </w:t>
            </w:r>
            <w:proofErr w:type="gramStart"/>
            <w:r w:rsidR="00F47944" w:rsidRPr="00F335DD">
              <w:rPr>
                <w:rFonts w:cs="Arial"/>
                <w:bCs/>
                <w:color w:val="000000" w:themeColor="text1"/>
                <w:sz w:val="22"/>
                <w:szCs w:val="22"/>
              </w:rPr>
              <w:t>air flow</w:t>
            </w:r>
            <w:proofErr w:type="gramEnd"/>
            <w:r w:rsidR="00F47944" w:rsidRPr="00F335DD">
              <w:rPr>
                <w:rFonts w:cs="Arial"/>
                <w:bCs/>
                <w:color w:val="000000" w:themeColor="text1"/>
                <w:sz w:val="22"/>
                <w:szCs w:val="22"/>
              </w:rPr>
              <w:t>.</w:t>
            </w:r>
            <w:r w:rsidR="00F47944">
              <w:rPr>
                <w:rFonts w:cs="Arial"/>
                <w:bCs/>
                <w:color w:val="000000" w:themeColor="text1"/>
                <w:sz w:val="22"/>
                <w:szCs w:val="22"/>
              </w:rPr>
              <w:t xml:space="preserve"> </w:t>
            </w:r>
          </w:p>
          <w:p w:rsidR="00741CE7" w:rsidRPr="00741CE7" w:rsidRDefault="00741CE7" w:rsidP="00744813">
            <w:pPr>
              <w:tabs>
                <w:tab w:val="left" w:pos="1080"/>
              </w:tabs>
              <w:rPr>
                <w:rFonts w:cs="Arial"/>
                <w:bCs/>
                <w:color w:val="000000" w:themeColor="text1"/>
                <w:sz w:val="22"/>
                <w:szCs w:val="22"/>
              </w:rPr>
            </w:pPr>
            <w:r w:rsidRPr="00F47944">
              <w:rPr>
                <w:rFonts w:cs="Arial"/>
                <w:bCs/>
                <w:color w:val="000000" w:themeColor="text1"/>
                <w:sz w:val="22"/>
                <w:szCs w:val="22"/>
              </w:rPr>
              <w:t>Any mechanical ventilation systems will draw external fresh air where possible or ventilate one room only.</w:t>
            </w:r>
            <w:r>
              <w:rPr>
                <w:rFonts w:cs="Arial"/>
                <w:bCs/>
                <w:color w:val="000000" w:themeColor="text1"/>
                <w:sz w:val="22"/>
                <w:szCs w:val="22"/>
              </w:rPr>
              <w:t xml:space="preserve"> </w:t>
            </w:r>
          </w:p>
          <w:p w:rsidR="00F335DD" w:rsidRPr="00F335DD" w:rsidRDefault="00F335DD" w:rsidP="00F335DD">
            <w:pPr>
              <w:rPr>
                <w:rFonts w:ascii="Calibri" w:hAnsi="Calibri"/>
                <w:sz w:val="20"/>
              </w:rPr>
            </w:pPr>
            <w:r w:rsidRPr="00F335DD">
              <w:rPr>
                <w:sz w:val="22"/>
                <w:highlight w:val="yellow"/>
              </w:rPr>
              <w:t>From 14 December 2021, adults who are fully vaccinated and all children and young people aged between 5 and 18 years and 6 months identified as a contact of someone with COVID-19 are strongly advised to take a LFD test every day for 7 days and continue to attend their setting as normal, unless t</w:t>
            </w:r>
            <w:r w:rsidR="006B0938">
              <w:rPr>
                <w:sz w:val="22"/>
                <w:highlight w:val="yellow"/>
              </w:rPr>
              <w:t>hey have a positive test result</w:t>
            </w:r>
          </w:p>
          <w:p w:rsidR="00744813" w:rsidRPr="00094BF7" w:rsidRDefault="00744813" w:rsidP="00744813">
            <w:pPr>
              <w:tabs>
                <w:tab w:val="left" w:pos="1080"/>
              </w:tabs>
              <w:rPr>
                <w:rFonts w:cs="Arial"/>
                <w:bCs/>
                <w:color w:val="000000" w:themeColor="text1"/>
                <w:sz w:val="22"/>
                <w:szCs w:val="22"/>
              </w:rPr>
            </w:pPr>
          </w:p>
        </w:tc>
        <w:tc>
          <w:tcPr>
            <w:tcW w:w="2268" w:type="dxa"/>
          </w:tcPr>
          <w:p w:rsidR="00744813" w:rsidRPr="00122712" w:rsidRDefault="00744813" w:rsidP="00744813">
            <w:pPr>
              <w:rPr>
                <w:rFonts w:cs="Arial"/>
                <w:bCs/>
                <w:color w:val="000000" w:themeColor="text1"/>
                <w:sz w:val="22"/>
                <w:szCs w:val="22"/>
              </w:rPr>
            </w:pPr>
          </w:p>
        </w:tc>
        <w:tc>
          <w:tcPr>
            <w:tcW w:w="1134" w:type="dxa"/>
            <w:tcBorders>
              <w:bottom w:val="single" w:sz="4" w:space="0" w:color="auto"/>
            </w:tcBorders>
          </w:tcPr>
          <w:p w:rsidR="00744813" w:rsidRPr="00122712" w:rsidRDefault="00744813" w:rsidP="00744813">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744813" w:rsidRPr="00122712" w:rsidRDefault="00744813" w:rsidP="00744813">
            <w:pPr>
              <w:rPr>
                <w:rFonts w:cs="Arial"/>
                <w:color w:val="FF0000"/>
                <w:sz w:val="22"/>
                <w:szCs w:val="22"/>
              </w:rPr>
            </w:pPr>
          </w:p>
        </w:tc>
        <w:tc>
          <w:tcPr>
            <w:tcW w:w="821" w:type="dxa"/>
          </w:tcPr>
          <w:p w:rsidR="00744813" w:rsidRPr="00122712" w:rsidRDefault="00744813" w:rsidP="00744813">
            <w:pPr>
              <w:rPr>
                <w:rFonts w:cs="Arial"/>
                <w:color w:val="FF0000"/>
                <w:sz w:val="22"/>
                <w:szCs w:val="22"/>
              </w:rPr>
            </w:pPr>
          </w:p>
        </w:tc>
        <w:tc>
          <w:tcPr>
            <w:tcW w:w="993" w:type="dxa"/>
          </w:tcPr>
          <w:p w:rsidR="00744813" w:rsidRPr="00122712" w:rsidRDefault="00744813" w:rsidP="00744813">
            <w:pPr>
              <w:rPr>
                <w:rFonts w:cs="Arial"/>
                <w:b/>
                <w:color w:val="FF0000"/>
                <w:sz w:val="22"/>
                <w:szCs w:val="22"/>
              </w:rPr>
            </w:pPr>
          </w:p>
        </w:tc>
      </w:tr>
      <w:tr w:rsidR="00744813" w:rsidRPr="00122712" w:rsidTr="00F12303">
        <w:trPr>
          <w:trHeight w:val="70"/>
        </w:trPr>
        <w:tc>
          <w:tcPr>
            <w:tcW w:w="1951" w:type="dxa"/>
          </w:tcPr>
          <w:p w:rsidR="00744813" w:rsidRDefault="00744813" w:rsidP="00744813">
            <w:pPr>
              <w:rPr>
                <w:rFonts w:cs="Arial"/>
                <w:b/>
                <w:bCs/>
                <w:color w:val="000000" w:themeColor="text1"/>
                <w:sz w:val="22"/>
                <w:szCs w:val="22"/>
              </w:rPr>
            </w:pPr>
            <w:r w:rsidRPr="00122712">
              <w:rPr>
                <w:rFonts w:cs="Arial"/>
                <w:b/>
                <w:bCs/>
                <w:color w:val="000000" w:themeColor="text1"/>
                <w:sz w:val="22"/>
                <w:szCs w:val="22"/>
              </w:rPr>
              <w:t>Unable to prepare/service school meals and snacks</w:t>
            </w:r>
          </w:p>
          <w:p w:rsidR="00744813" w:rsidRPr="00122712" w:rsidRDefault="00744813" w:rsidP="00744813">
            <w:pPr>
              <w:rPr>
                <w:rFonts w:cs="Arial"/>
                <w:b/>
                <w:bCs/>
                <w:color w:val="000000" w:themeColor="text1"/>
                <w:sz w:val="22"/>
                <w:szCs w:val="22"/>
              </w:rPr>
            </w:pPr>
          </w:p>
        </w:tc>
        <w:tc>
          <w:tcPr>
            <w:tcW w:w="2126" w:type="dxa"/>
          </w:tcPr>
          <w:p w:rsidR="00744813" w:rsidRPr="00122712" w:rsidRDefault="00744813" w:rsidP="00744813">
            <w:pPr>
              <w:rPr>
                <w:rFonts w:cs="Arial"/>
                <w:color w:val="000000" w:themeColor="text1"/>
                <w:sz w:val="22"/>
                <w:szCs w:val="22"/>
              </w:rPr>
            </w:pPr>
            <w:r>
              <w:rPr>
                <w:rFonts w:cs="Arial"/>
                <w:color w:val="000000" w:themeColor="text1"/>
                <w:sz w:val="22"/>
                <w:szCs w:val="22"/>
              </w:rPr>
              <w:t>All pupils on site</w:t>
            </w:r>
          </w:p>
        </w:tc>
        <w:tc>
          <w:tcPr>
            <w:tcW w:w="5103" w:type="dxa"/>
          </w:tcPr>
          <w:p w:rsidR="00744813" w:rsidRDefault="00744813" w:rsidP="00744813">
            <w:pPr>
              <w:pStyle w:val="Default"/>
              <w:rPr>
                <w:rFonts w:ascii="Arial" w:hAnsi="Arial" w:cs="Arial"/>
                <w:bCs/>
                <w:color w:val="000000" w:themeColor="text1"/>
                <w:sz w:val="22"/>
                <w:szCs w:val="22"/>
              </w:rPr>
            </w:pPr>
            <w:r>
              <w:rPr>
                <w:rFonts w:ascii="Arial" w:hAnsi="Arial" w:cs="Arial"/>
                <w:bCs/>
                <w:color w:val="000000" w:themeColor="text1"/>
                <w:sz w:val="22"/>
                <w:szCs w:val="22"/>
              </w:rPr>
              <w:t xml:space="preserve">High hygiene standards are already in place within the kitchen. </w:t>
            </w:r>
            <w:r w:rsidR="00F97C96">
              <w:rPr>
                <w:rFonts w:ascii="Arial" w:hAnsi="Arial" w:cs="Arial"/>
                <w:bCs/>
                <w:color w:val="000000" w:themeColor="text1"/>
                <w:sz w:val="22"/>
                <w:szCs w:val="22"/>
              </w:rPr>
              <w:t>5* hygiene rating.</w:t>
            </w:r>
          </w:p>
          <w:p w:rsidR="00744813" w:rsidRPr="00560041" w:rsidRDefault="00744813" w:rsidP="00744813">
            <w:pPr>
              <w:pStyle w:val="Default"/>
              <w:rPr>
                <w:rFonts w:ascii="Arial" w:hAnsi="Arial" w:cs="Arial"/>
                <w:color w:val="000000" w:themeColor="text1"/>
                <w:sz w:val="22"/>
                <w:szCs w:val="22"/>
              </w:rPr>
            </w:pPr>
            <w:r>
              <w:rPr>
                <w:rFonts w:ascii="Arial" w:hAnsi="Arial" w:cs="Arial"/>
                <w:bCs/>
                <w:color w:val="000000" w:themeColor="text1"/>
                <w:sz w:val="22"/>
                <w:szCs w:val="22"/>
              </w:rPr>
              <w:t xml:space="preserve">Tables </w:t>
            </w:r>
            <w:proofErr w:type="gramStart"/>
            <w:r>
              <w:rPr>
                <w:rFonts w:ascii="Arial" w:hAnsi="Arial" w:cs="Arial"/>
                <w:bCs/>
                <w:color w:val="000000" w:themeColor="text1"/>
                <w:sz w:val="22"/>
                <w:szCs w:val="22"/>
              </w:rPr>
              <w:t>will be thoroughly cleaned</w:t>
            </w:r>
            <w:proofErr w:type="gramEnd"/>
            <w:r>
              <w:rPr>
                <w:rFonts w:ascii="Arial" w:hAnsi="Arial" w:cs="Arial"/>
                <w:bCs/>
                <w:color w:val="000000" w:themeColor="text1"/>
                <w:sz w:val="22"/>
                <w:szCs w:val="22"/>
              </w:rPr>
              <w:t xml:space="preserve"> between servings with appropriate chemicals. Students will leave dining room 5 minutes before the end of the </w:t>
            </w:r>
            <w:r w:rsidR="00F97C96">
              <w:rPr>
                <w:rFonts w:ascii="Arial" w:hAnsi="Arial" w:cs="Arial"/>
                <w:bCs/>
                <w:color w:val="000000" w:themeColor="text1"/>
                <w:sz w:val="22"/>
                <w:szCs w:val="22"/>
              </w:rPr>
              <w:t xml:space="preserve">lunch </w:t>
            </w:r>
            <w:r>
              <w:rPr>
                <w:rFonts w:ascii="Arial" w:hAnsi="Arial" w:cs="Arial"/>
                <w:bCs/>
                <w:color w:val="000000" w:themeColor="text1"/>
                <w:sz w:val="22"/>
                <w:szCs w:val="22"/>
              </w:rPr>
              <w:t xml:space="preserve">break to allow cleaning between sittings. </w:t>
            </w:r>
          </w:p>
        </w:tc>
        <w:tc>
          <w:tcPr>
            <w:tcW w:w="2268" w:type="dxa"/>
          </w:tcPr>
          <w:p w:rsidR="00744813" w:rsidRPr="00122712" w:rsidRDefault="00744813" w:rsidP="00744813">
            <w:pPr>
              <w:spacing w:before="100" w:beforeAutospacing="1" w:after="100" w:afterAutospacing="1"/>
              <w:rPr>
                <w:rFonts w:cs="Arial"/>
                <w:sz w:val="22"/>
                <w:szCs w:val="22"/>
              </w:rPr>
            </w:pPr>
          </w:p>
        </w:tc>
        <w:tc>
          <w:tcPr>
            <w:tcW w:w="1134" w:type="dxa"/>
            <w:tcBorders>
              <w:bottom w:val="single" w:sz="4" w:space="0" w:color="auto"/>
            </w:tcBorders>
          </w:tcPr>
          <w:p w:rsidR="00744813" w:rsidRPr="00122712" w:rsidRDefault="00744813" w:rsidP="00744813">
            <w:pPr>
              <w:rPr>
                <w:rFonts w:cs="Arial"/>
                <w:color w:val="FF0000"/>
                <w:sz w:val="22"/>
                <w:szCs w:val="22"/>
              </w:rPr>
            </w:pPr>
            <w:r>
              <w:rPr>
                <w:rFonts w:cs="Arial"/>
                <w:color w:val="FF0000"/>
                <w:sz w:val="22"/>
                <w:szCs w:val="22"/>
              </w:rPr>
              <w:t>D</w:t>
            </w:r>
          </w:p>
        </w:tc>
        <w:tc>
          <w:tcPr>
            <w:tcW w:w="1447" w:type="dxa"/>
            <w:tcBorders>
              <w:bottom w:val="single" w:sz="4" w:space="0" w:color="auto"/>
            </w:tcBorders>
          </w:tcPr>
          <w:p w:rsidR="00744813" w:rsidRPr="00122712" w:rsidRDefault="00744813" w:rsidP="00744813">
            <w:pPr>
              <w:rPr>
                <w:rFonts w:cs="Arial"/>
                <w:color w:val="FF0000"/>
                <w:sz w:val="22"/>
                <w:szCs w:val="22"/>
              </w:rPr>
            </w:pPr>
          </w:p>
        </w:tc>
        <w:tc>
          <w:tcPr>
            <w:tcW w:w="821" w:type="dxa"/>
          </w:tcPr>
          <w:p w:rsidR="00744813" w:rsidRPr="00122712" w:rsidRDefault="00744813" w:rsidP="00744813">
            <w:pPr>
              <w:rPr>
                <w:rFonts w:cs="Arial"/>
                <w:color w:val="FF0000"/>
                <w:sz w:val="22"/>
                <w:szCs w:val="22"/>
              </w:rPr>
            </w:pPr>
          </w:p>
        </w:tc>
        <w:tc>
          <w:tcPr>
            <w:tcW w:w="993" w:type="dxa"/>
          </w:tcPr>
          <w:p w:rsidR="00744813" w:rsidRPr="00122712" w:rsidRDefault="00744813" w:rsidP="00744813">
            <w:pPr>
              <w:rPr>
                <w:rFonts w:cs="Arial"/>
                <w:b/>
                <w:color w:val="FF0000"/>
                <w:sz w:val="22"/>
                <w:szCs w:val="22"/>
              </w:rPr>
            </w:pPr>
          </w:p>
        </w:tc>
      </w:tr>
      <w:tr w:rsidR="00744813" w:rsidRPr="00122712" w:rsidTr="00F12303">
        <w:trPr>
          <w:trHeight w:val="70"/>
        </w:trPr>
        <w:tc>
          <w:tcPr>
            <w:tcW w:w="1951" w:type="dxa"/>
          </w:tcPr>
          <w:p w:rsidR="00744813" w:rsidRPr="00122712" w:rsidRDefault="00744813" w:rsidP="00744813">
            <w:pPr>
              <w:rPr>
                <w:rFonts w:cs="Arial"/>
                <w:b/>
                <w:color w:val="000000" w:themeColor="text1"/>
                <w:sz w:val="22"/>
                <w:szCs w:val="22"/>
              </w:rPr>
            </w:pPr>
            <w:r w:rsidRPr="00122712">
              <w:rPr>
                <w:rFonts w:cs="Arial"/>
                <w:b/>
                <w:color w:val="000000" w:themeColor="text1"/>
                <w:sz w:val="22"/>
                <w:szCs w:val="22"/>
              </w:rPr>
              <w:t>Inadequate first aid and fire warden provision (including for those with additional requirements)</w:t>
            </w:r>
            <w:r w:rsidRPr="00122712">
              <w:rPr>
                <w:rFonts w:cs="Arial"/>
                <w:b/>
                <w:color w:val="000000" w:themeColor="text1"/>
                <w:sz w:val="22"/>
                <w:szCs w:val="22"/>
              </w:rPr>
              <w:tab/>
            </w:r>
          </w:p>
        </w:tc>
        <w:tc>
          <w:tcPr>
            <w:tcW w:w="2126" w:type="dxa"/>
          </w:tcPr>
          <w:p w:rsidR="00744813" w:rsidRPr="00122712" w:rsidRDefault="00744813" w:rsidP="00744813">
            <w:pPr>
              <w:rPr>
                <w:rFonts w:cs="Arial"/>
                <w:bCs/>
                <w:color w:val="000000" w:themeColor="text1"/>
                <w:sz w:val="22"/>
                <w:szCs w:val="22"/>
              </w:rPr>
            </w:pPr>
            <w:r w:rsidRPr="00122712">
              <w:rPr>
                <w:rFonts w:cs="Arial"/>
                <w:bCs/>
                <w:color w:val="000000" w:themeColor="text1"/>
                <w:sz w:val="22"/>
                <w:szCs w:val="22"/>
              </w:rPr>
              <w:t>School does not comply with Regulations (First Aid/RRFSO), unable to provide adequate first aid provision, unable to safely evacuate staff/pupils with a PEEP</w:t>
            </w:r>
          </w:p>
        </w:tc>
        <w:tc>
          <w:tcPr>
            <w:tcW w:w="5103" w:type="dxa"/>
          </w:tcPr>
          <w:p w:rsidR="00744813" w:rsidRDefault="00744813" w:rsidP="00744813">
            <w:pPr>
              <w:tabs>
                <w:tab w:val="left" w:pos="1080"/>
              </w:tabs>
              <w:rPr>
                <w:rFonts w:cs="Arial"/>
                <w:bCs/>
                <w:color w:val="000000" w:themeColor="text1"/>
                <w:sz w:val="22"/>
                <w:szCs w:val="22"/>
              </w:rPr>
            </w:pPr>
            <w:r w:rsidRPr="00130C74">
              <w:rPr>
                <w:rFonts w:cs="Arial"/>
                <w:bCs/>
                <w:color w:val="000000" w:themeColor="text1"/>
                <w:sz w:val="22"/>
                <w:szCs w:val="22"/>
              </w:rPr>
              <w:t>All staff in school therefore adequate first aiders.</w:t>
            </w:r>
          </w:p>
          <w:p w:rsidR="005E2D10" w:rsidRDefault="005E2D10" w:rsidP="00744813">
            <w:pPr>
              <w:tabs>
                <w:tab w:val="left" w:pos="1080"/>
              </w:tabs>
              <w:rPr>
                <w:rFonts w:cs="Arial"/>
                <w:bCs/>
                <w:color w:val="000000" w:themeColor="text1"/>
                <w:sz w:val="22"/>
                <w:szCs w:val="22"/>
              </w:rPr>
            </w:pPr>
            <w:r>
              <w:rPr>
                <w:rFonts w:cs="Arial"/>
                <w:bCs/>
                <w:color w:val="000000" w:themeColor="text1"/>
                <w:sz w:val="22"/>
                <w:szCs w:val="22"/>
              </w:rPr>
              <w:t xml:space="preserve">Fire evacuation procedures as per normal. Staff to </w:t>
            </w:r>
            <w:proofErr w:type="gramStart"/>
            <w:r>
              <w:rPr>
                <w:rFonts w:cs="Arial"/>
                <w:bCs/>
                <w:color w:val="000000" w:themeColor="text1"/>
                <w:sz w:val="22"/>
                <w:szCs w:val="22"/>
              </w:rPr>
              <w:t>be reminded</w:t>
            </w:r>
            <w:proofErr w:type="gramEnd"/>
            <w:r>
              <w:rPr>
                <w:rFonts w:cs="Arial"/>
                <w:bCs/>
                <w:color w:val="000000" w:themeColor="text1"/>
                <w:sz w:val="22"/>
                <w:szCs w:val="22"/>
              </w:rPr>
              <w:t xml:space="preserve"> of procedures at the start of term.</w:t>
            </w:r>
          </w:p>
          <w:p w:rsidR="00744813" w:rsidRDefault="00744813" w:rsidP="00744813">
            <w:pPr>
              <w:tabs>
                <w:tab w:val="left" w:pos="1080"/>
              </w:tabs>
              <w:rPr>
                <w:rFonts w:cs="Arial"/>
                <w:bCs/>
                <w:color w:val="000000" w:themeColor="text1"/>
                <w:sz w:val="22"/>
                <w:szCs w:val="22"/>
              </w:rPr>
            </w:pPr>
            <w:r w:rsidRPr="009F2185">
              <w:rPr>
                <w:rFonts w:cs="Arial"/>
                <w:bCs/>
                <w:color w:val="000000" w:themeColor="text1"/>
                <w:sz w:val="22"/>
                <w:szCs w:val="22"/>
              </w:rPr>
              <w:t>All accidents/incidents/near misses will continue to be recorded/reported as in line with school policy.</w:t>
            </w:r>
          </w:p>
          <w:p w:rsidR="00744813" w:rsidRPr="009F2185" w:rsidRDefault="00744813" w:rsidP="00744813">
            <w:pPr>
              <w:tabs>
                <w:tab w:val="left" w:pos="1080"/>
              </w:tabs>
              <w:rPr>
                <w:rFonts w:cs="Arial"/>
                <w:bCs/>
                <w:color w:val="000000" w:themeColor="text1"/>
                <w:sz w:val="22"/>
                <w:szCs w:val="22"/>
              </w:rPr>
            </w:pPr>
            <w:r>
              <w:rPr>
                <w:rFonts w:cs="Arial"/>
                <w:bCs/>
                <w:color w:val="000000" w:themeColor="text1"/>
                <w:sz w:val="22"/>
                <w:szCs w:val="22"/>
              </w:rPr>
              <w:t>First aiders have been given training and guidance re social distancing and use of PPE where required.</w:t>
            </w:r>
          </w:p>
        </w:tc>
        <w:tc>
          <w:tcPr>
            <w:tcW w:w="2268" w:type="dxa"/>
          </w:tcPr>
          <w:p w:rsidR="00744813" w:rsidRPr="00122712" w:rsidRDefault="00744813" w:rsidP="00744813">
            <w:pPr>
              <w:rPr>
                <w:rFonts w:cs="Arial"/>
                <w:bCs/>
                <w:color w:val="000000" w:themeColor="text1"/>
                <w:sz w:val="22"/>
                <w:szCs w:val="22"/>
              </w:rPr>
            </w:pPr>
          </w:p>
        </w:tc>
        <w:tc>
          <w:tcPr>
            <w:tcW w:w="1134" w:type="dxa"/>
          </w:tcPr>
          <w:p w:rsidR="00744813" w:rsidRPr="00122712" w:rsidRDefault="00744813" w:rsidP="00744813">
            <w:pPr>
              <w:rPr>
                <w:rFonts w:cs="Arial"/>
                <w:color w:val="FF0000"/>
                <w:sz w:val="22"/>
                <w:szCs w:val="22"/>
              </w:rPr>
            </w:pPr>
            <w:r>
              <w:rPr>
                <w:rFonts w:cs="Arial"/>
                <w:color w:val="FF0000"/>
                <w:sz w:val="22"/>
                <w:szCs w:val="22"/>
              </w:rPr>
              <w:t>D</w:t>
            </w:r>
          </w:p>
        </w:tc>
        <w:tc>
          <w:tcPr>
            <w:tcW w:w="1447" w:type="dxa"/>
          </w:tcPr>
          <w:p w:rsidR="005E2D10" w:rsidRPr="00122712" w:rsidRDefault="005E2D10" w:rsidP="00744813">
            <w:pPr>
              <w:rPr>
                <w:rFonts w:cs="Arial"/>
                <w:color w:val="FF0000"/>
                <w:sz w:val="22"/>
                <w:szCs w:val="22"/>
              </w:rPr>
            </w:pPr>
          </w:p>
        </w:tc>
        <w:tc>
          <w:tcPr>
            <w:tcW w:w="821" w:type="dxa"/>
          </w:tcPr>
          <w:p w:rsidR="005E2D10" w:rsidRPr="00122712" w:rsidRDefault="005E2D10" w:rsidP="00744813">
            <w:pPr>
              <w:rPr>
                <w:rFonts w:cs="Arial"/>
                <w:color w:val="FF0000"/>
                <w:sz w:val="22"/>
                <w:szCs w:val="22"/>
              </w:rPr>
            </w:pPr>
          </w:p>
        </w:tc>
        <w:tc>
          <w:tcPr>
            <w:tcW w:w="993" w:type="dxa"/>
          </w:tcPr>
          <w:p w:rsidR="00744813" w:rsidRPr="00122712" w:rsidRDefault="00744813" w:rsidP="00744813">
            <w:pPr>
              <w:rPr>
                <w:rFonts w:cs="Arial"/>
                <w:b/>
                <w:color w:val="FF0000"/>
                <w:sz w:val="22"/>
                <w:szCs w:val="22"/>
              </w:rPr>
            </w:pPr>
          </w:p>
        </w:tc>
      </w:tr>
    </w:tbl>
    <w:p w:rsidR="00A168FD" w:rsidRDefault="00A168FD" w:rsidP="00A168FD">
      <w:pPr>
        <w:rPr>
          <w:rFonts w:cs="Arial"/>
          <w:sz w:val="22"/>
          <w:szCs w:val="22"/>
        </w:rPr>
      </w:pPr>
    </w:p>
    <w:p w:rsidR="00A168FD" w:rsidRPr="00122712" w:rsidRDefault="00A168FD" w:rsidP="00A168FD">
      <w:pPr>
        <w:rPr>
          <w:rFonts w:cs="Arial"/>
          <w:sz w:val="22"/>
          <w:szCs w:val="22"/>
        </w:rPr>
      </w:pPr>
      <w:r w:rsidRPr="00122712">
        <w:rPr>
          <w:rFonts w:cs="Arial"/>
          <w:sz w:val="22"/>
          <w:szCs w:val="22"/>
        </w:rPr>
        <w:br w:type="textWrapping" w:clear="all"/>
      </w:r>
    </w:p>
    <w:p w:rsidR="00A168FD" w:rsidRDefault="00A168FD" w:rsidP="00A168FD">
      <w:pPr>
        <w:rPr>
          <w:rFonts w:cs="Arial"/>
          <w:sz w:val="22"/>
          <w:szCs w:val="22"/>
        </w:rPr>
      </w:pPr>
    </w:p>
    <w:p w:rsidR="00A168FD" w:rsidRDefault="00A168FD" w:rsidP="00A168FD">
      <w:pPr>
        <w:rPr>
          <w:rFonts w:cs="Arial"/>
          <w:sz w:val="22"/>
          <w:szCs w:val="22"/>
        </w:rPr>
      </w:pPr>
    </w:p>
    <w:p w:rsidR="00A168FD" w:rsidRPr="00122712" w:rsidRDefault="00A168FD" w:rsidP="00A168FD">
      <w:pPr>
        <w:rPr>
          <w:rFonts w:cs="Arial"/>
          <w:sz w:val="22"/>
          <w:szCs w:val="22"/>
        </w:rPr>
      </w:pPr>
    </w:p>
    <w:p w:rsidR="00A168FD" w:rsidRDefault="00A168FD" w:rsidP="00A168FD">
      <w:pPr>
        <w:rPr>
          <w:sz w:val="22"/>
          <w:szCs w:val="22"/>
        </w:rPr>
      </w:pPr>
    </w:p>
    <w:p w:rsidR="0073027D" w:rsidRDefault="0073027D" w:rsidP="00A168FD">
      <w:pPr>
        <w:rPr>
          <w:sz w:val="22"/>
          <w:szCs w:val="22"/>
        </w:rPr>
      </w:pPr>
    </w:p>
    <w:p w:rsidR="0073027D" w:rsidRDefault="0073027D" w:rsidP="00A168FD">
      <w:pPr>
        <w:rPr>
          <w:sz w:val="22"/>
          <w:szCs w:val="22"/>
        </w:rPr>
      </w:pPr>
    </w:p>
    <w:p w:rsidR="0073027D" w:rsidRDefault="0073027D" w:rsidP="00A168FD">
      <w:pPr>
        <w:rPr>
          <w:sz w:val="22"/>
          <w:szCs w:val="22"/>
        </w:rPr>
      </w:pPr>
    </w:p>
    <w:p w:rsidR="0073027D" w:rsidRDefault="0073027D" w:rsidP="00A168FD">
      <w:pPr>
        <w:rPr>
          <w:sz w:val="22"/>
          <w:szCs w:val="22"/>
        </w:rPr>
      </w:pPr>
    </w:p>
    <w:p w:rsidR="000B0893" w:rsidRDefault="000B0893" w:rsidP="00A168FD">
      <w:pPr>
        <w:rPr>
          <w:sz w:val="22"/>
          <w:szCs w:val="22"/>
        </w:rPr>
      </w:pPr>
    </w:p>
    <w:p w:rsidR="000B0893" w:rsidRDefault="000B0893" w:rsidP="00A168FD">
      <w:pPr>
        <w:rPr>
          <w:sz w:val="22"/>
          <w:szCs w:val="22"/>
        </w:rPr>
      </w:pPr>
    </w:p>
    <w:p w:rsidR="000B0893" w:rsidRDefault="000B0893" w:rsidP="00A168FD">
      <w:pPr>
        <w:rPr>
          <w:sz w:val="22"/>
          <w:szCs w:val="22"/>
        </w:rPr>
      </w:pPr>
    </w:p>
    <w:p w:rsidR="000B0893" w:rsidRDefault="000B0893" w:rsidP="00A168FD">
      <w:pPr>
        <w:rPr>
          <w:sz w:val="22"/>
          <w:szCs w:val="22"/>
        </w:rPr>
      </w:pPr>
    </w:p>
    <w:p w:rsidR="000B0893" w:rsidRDefault="000B0893" w:rsidP="00A168FD">
      <w:pPr>
        <w:rPr>
          <w:sz w:val="22"/>
          <w:szCs w:val="22"/>
        </w:rPr>
      </w:pPr>
    </w:p>
    <w:p w:rsidR="000B0893" w:rsidRDefault="000B0893" w:rsidP="00A168FD">
      <w:pPr>
        <w:rPr>
          <w:sz w:val="22"/>
          <w:szCs w:val="22"/>
        </w:rPr>
      </w:pPr>
    </w:p>
    <w:p w:rsidR="000B0893" w:rsidRPr="005B176E" w:rsidRDefault="000B0893" w:rsidP="00A168FD">
      <w:pPr>
        <w:rPr>
          <w:sz w:val="22"/>
          <w:szCs w:val="22"/>
        </w:rPr>
      </w:pPr>
    </w:p>
    <w:p w:rsidR="00A168FD" w:rsidRPr="005B176E" w:rsidRDefault="00A168FD" w:rsidP="00A168FD">
      <w:pPr>
        <w:rPr>
          <w:sz w:val="22"/>
          <w:szCs w:val="22"/>
        </w:rPr>
      </w:pPr>
    </w:p>
    <w:p w:rsidR="00A168FD" w:rsidRPr="005B176E" w:rsidRDefault="00A168FD" w:rsidP="00A168FD">
      <w:pPr>
        <w:rPr>
          <w:sz w:val="22"/>
          <w:szCs w:val="22"/>
        </w:rPr>
      </w:pPr>
    </w:p>
    <w:tbl>
      <w:tblPr>
        <w:tblpPr w:leftFromText="180" w:rightFromText="180" w:vertAnchor="text" w:horzAnchor="margin" w:tblpX="74"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5823"/>
      </w:tblGrid>
      <w:tr w:rsidR="00A168FD" w:rsidRPr="005B176E" w:rsidTr="004A5A7E">
        <w:trPr>
          <w:trHeight w:val="342"/>
        </w:trPr>
        <w:tc>
          <w:tcPr>
            <w:tcW w:w="7064" w:type="dxa"/>
            <w:gridSpan w:val="2"/>
            <w:shd w:val="clear" w:color="auto" w:fill="D9D9D9"/>
            <w:vAlign w:val="center"/>
          </w:tcPr>
          <w:p w:rsidR="00A168FD" w:rsidRPr="005B176E" w:rsidRDefault="00A168FD" w:rsidP="004A5A7E">
            <w:pPr>
              <w:jc w:val="center"/>
              <w:rPr>
                <w:rFonts w:asciiTheme="minorHAnsi" w:hAnsiTheme="minorHAnsi" w:cstheme="minorHAnsi"/>
                <w:b/>
                <w:sz w:val="22"/>
                <w:szCs w:val="22"/>
              </w:rPr>
            </w:pPr>
            <w:r w:rsidRPr="005B176E">
              <w:rPr>
                <w:rFonts w:asciiTheme="minorHAnsi" w:hAnsiTheme="minorHAnsi" w:cstheme="minorHAnsi"/>
                <w:b/>
                <w:sz w:val="22"/>
                <w:szCs w:val="22"/>
              </w:rPr>
              <w:t>CATEGORIES OF LIKELIHOOD</w:t>
            </w:r>
          </w:p>
        </w:tc>
      </w:tr>
      <w:tr w:rsidR="00A168FD" w:rsidRPr="00A168FD" w:rsidTr="004A5A7E">
        <w:trPr>
          <w:trHeight w:val="687"/>
        </w:trPr>
        <w:tc>
          <w:tcPr>
            <w:tcW w:w="1241" w:type="dxa"/>
          </w:tcPr>
          <w:p w:rsidR="00A168FD" w:rsidRPr="00A168FD" w:rsidRDefault="00A168FD" w:rsidP="004A5A7E">
            <w:pPr>
              <w:rPr>
                <w:rFonts w:cs="Arial"/>
                <w:b/>
                <w:sz w:val="20"/>
              </w:rPr>
            </w:pPr>
            <w:r w:rsidRPr="00A168FD">
              <w:rPr>
                <w:rFonts w:cs="Arial"/>
                <w:b/>
                <w:sz w:val="20"/>
              </w:rPr>
              <w:t>Highly Likely</w:t>
            </w:r>
          </w:p>
        </w:tc>
        <w:tc>
          <w:tcPr>
            <w:tcW w:w="5823" w:type="dxa"/>
          </w:tcPr>
          <w:p w:rsidR="00A168FD" w:rsidRPr="00A168FD" w:rsidRDefault="00A168FD" w:rsidP="004A5A7E">
            <w:pPr>
              <w:rPr>
                <w:rFonts w:cs="Arial"/>
                <w:sz w:val="20"/>
              </w:rPr>
            </w:pPr>
            <w:r w:rsidRPr="00A168FD">
              <w:rPr>
                <w:rFonts w:cs="Arial"/>
                <w:sz w:val="20"/>
              </w:rPr>
              <w:t>Expected to happen/reoccur, possibly frequently.</w:t>
            </w:r>
          </w:p>
        </w:tc>
      </w:tr>
      <w:tr w:rsidR="00A168FD" w:rsidRPr="00A168FD" w:rsidTr="004A5A7E">
        <w:trPr>
          <w:trHeight w:val="687"/>
        </w:trPr>
        <w:tc>
          <w:tcPr>
            <w:tcW w:w="1241" w:type="dxa"/>
          </w:tcPr>
          <w:p w:rsidR="00A168FD" w:rsidRPr="00A168FD" w:rsidRDefault="00A168FD" w:rsidP="004A5A7E">
            <w:pPr>
              <w:rPr>
                <w:rFonts w:cs="Arial"/>
                <w:b/>
                <w:sz w:val="20"/>
              </w:rPr>
            </w:pPr>
            <w:r w:rsidRPr="00A168FD">
              <w:rPr>
                <w:rFonts w:cs="Arial"/>
                <w:b/>
                <w:sz w:val="20"/>
              </w:rPr>
              <w:t>Possible</w:t>
            </w:r>
          </w:p>
        </w:tc>
        <w:tc>
          <w:tcPr>
            <w:tcW w:w="5823" w:type="dxa"/>
          </w:tcPr>
          <w:p w:rsidR="00A168FD" w:rsidRPr="00A168FD" w:rsidRDefault="00A168FD" w:rsidP="004A5A7E">
            <w:pPr>
              <w:rPr>
                <w:rFonts w:cs="Arial"/>
                <w:sz w:val="20"/>
              </w:rPr>
            </w:pPr>
            <w:r w:rsidRPr="00A168FD">
              <w:rPr>
                <w:rFonts w:cs="Arial"/>
                <w:sz w:val="20"/>
              </w:rPr>
              <w:t>Might happen/reoccur at some time depends on circumstances.</w:t>
            </w:r>
          </w:p>
        </w:tc>
      </w:tr>
      <w:tr w:rsidR="00A168FD" w:rsidRPr="00A168FD" w:rsidTr="004A5A7E">
        <w:trPr>
          <w:trHeight w:val="687"/>
        </w:trPr>
        <w:tc>
          <w:tcPr>
            <w:tcW w:w="1241" w:type="dxa"/>
          </w:tcPr>
          <w:p w:rsidR="00A168FD" w:rsidRPr="00A168FD" w:rsidRDefault="00A168FD" w:rsidP="004A5A7E">
            <w:pPr>
              <w:rPr>
                <w:rFonts w:cs="Arial"/>
                <w:b/>
                <w:sz w:val="20"/>
              </w:rPr>
            </w:pPr>
            <w:r w:rsidRPr="00A168FD">
              <w:rPr>
                <w:rFonts w:cs="Arial"/>
                <w:b/>
                <w:sz w:val="20"/>
              </w:rPr>
              <w:t>Unlikely</w:t>
            </w:r>
          </w:p>
        </w:tc>
        <w:tc>
          <w:tcPr>
            <w:tcW w:w="5823" w:type="dxa"/>
          </w:tcPr>
          <w:p w:rsidR="00A168FD" w:rsidRPr="00A168FD" w:rsidRDefault="00A168FD" w:rsidP="004A5A7E">
            <w:pPr>
              <w:rPr>
                <w:rFonts w:cs="Arial"/>
                <w:sz w:val="20"/>
              </w:rPr>
            </w:pPr>
            <w:r w:rsidRPr="00A168FD">
              <w:rPr>
                <w:rFonts w:cs="Arial"/>
                <w:sz w:val="20"/>
              </w:rPr>
              <w:t>Not expected to happen/reoccur but possible in certain circumstances.</w:t>
            </w:r>
          </w:p>
        </w:tc>
      </w:tr>
      <w:tr w:rsidR="00A168FD" w:rsidRPr="00A168FD" w:rsidTr="004A5A7E">
        <w:trPr>
          <w:trHeight w:val="481"/>
        </w:trPr>
        <w:tc>
          <w:tcPr>
            <w:tcW w:w="1241" w:type="dxa"/>
          </w:tcPr>
          <w:p w:rsidR="00A168FD" w:rsidRPr="00A168FD" w:rsidRDefault="00A168FD" w:rsidP="004A5A7E">
            <w:pPr>
              <w:rPr>
                <w:rFonts w:cs="Arial"/>
                <w:b/>
                <w:sz w:val="20"/>
              </w:rPr>
            </w:pPr>
            <w:r w:rsidRPr="00A168FD">
              <w:rPr>
                <w:rFonts w:cs="Arial"/>
                <w:b/>
                <w:sz w:val="20"/>
              </w:rPr>
              <w:t>Very Unlikely</w:t>
            </w:r>
          </w:p>
        </w:tc>
        <w:tc>
          <w:tcPr>
            <w:tcW w:w="5823" w:type="dxa"/>
          </w:tcPr>
          <w:p w:rsidR="00A168FD" w:rsidRPr="00A168FD" w:rsidRDefault="00A168FD" w:rsidP="004A5A7E">
            <w:pPr>
              <w:rPr>
                <w:rFonts w:cs="Arial"/>
                <w:sz w:val="20"/>
              </w:rPr>
            </w:pPr>
            <w:r w:rsidRPr="00A168FD">
              <w:rPr>
                <w:rFonts w:cs="Arial"/>
                <w:sz w:val="20"/>
              </w:rPr>
              <w:t>Would only occur in very exceptional circumstances.</w:t>
            </w:r>
          </w:p>
        </w:tc>
      </w:tr>
    </w:tbl>
    <w:tbl>
      <w:tblPr>
        <w:tblpPr w:leftFromText="180" w:rightFromText="180" w:vertAnchor="text" w:horzAnchor="page" w:tblpX="786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6549"/>
      </w:tblGrid>
      <w:tr w:rsidR="00A168FD" w:rsidRPr="00A168FD" w:rsidTr="004A5A7E">
        <w:trPr>
          <w:trHeight w:val="302"/>
        </w:trPr>
        <w:tc>
          <w:tcPr>
            <w:tcW w:w="7878" w:type="dxa"/>
            <w:gridSpan w:val="2"/>
            <w:shd w:val="clear" w:color="auto" w:fill="D9D9D9"/>
            <w:vAlign w:val="center"/>
          </w:tcPr>
          <w:p w:rsidR="00A168FD" w:rsidRPr="00A168FD" w:rsidRDefault="00A168FD" w:rsidP="004A5A7E">
            <w:pPr>
              <w:jc w:val="center"/>
              <w:rPr>
                <w:rFonts w:cs="Arial"/>
                <w:b/>
                <w:sz w:val="20"/>
              </w:rPr>
            </w:pPr>
            <w:r w:rsidRPr="00A168FD">
              <w:rPr>
                <w:rFonts w:cs="Arial"/>
                <w:b/>
                <w:sz w:val="20"/>
              </w:rPr>
              <w:t>CATEGORIES OF CONSEQUENCE SEVERITY</w:t>
            </w:r>
          </w:p>
        </w:tc>
      </w:tr>
      <w:tr w:rsidR="00A168FD" w:rsidRPr="00A168FD" w:rsidTr="004A5A7E">
        <w:trPr>
          <w:trHeight w:val="492"/>
        </w:trPr>
        <w:tc>
          <w:tcPr>
            <w:tcW w:w="1329" w:type="dxa"/>
          </w:tcPr>
          <w:p w:rsidR="00A168FD" w:rsidRPr="00A168FD" w:rsidRDefault="00A168FD" w:rsidP="004A5A7E">
            <w:pPr>
              <w:rPr>
                <w:rFonts w:cs="Arial"/>
                <w:b/>
                <w:sz w:val="20"/>
              </w:rPr>
            </w:pPr>
            <w:r w:rsidRPr="00A168FD">
              <w:rPr>
                <w:rFonts w:cs="Arial"/>
                <w:b/>
                <w:sz w:val="20"/>
              </w:rPr>
              <w:t>Catastrophic</w:t>
            </w:r>
          </w:p>
        </w:tc>
        <w:tc>
          <w:tcPr>
            <w:tcW w:w="6549" w:type="dxa"/>
          </w:tcPr>
          <w:p w:rsidR="00A168FD" w:rsidRPr="00A168FD" w:rsidRDefault="00A168FD" w:rsidP="004A5A7E">
            <w:pPr>
              <w:rPr>
                <w:rFonts w:cs="Arial"/>
                <w:sz w:val="20"/>
              </w:rPr>
            </w:pPr>
            <w:r w:rsidRPr="00A168FD">
              <w:rPr>
                <w:rFonts w:cs="Arial"/>
                <w:sz w:val="20"/>
              </w:rPr>
              <w:t xml:space="preserve">Incident could result in </w:t>
            </w:r>
            <w:r w:rsidRPr="00A168FD">
              <w:rPr>
                <w:rFonts w:cs="Arial"/>
                <w:sz w:val="20"/>
                <w:u w:val="single"/>
              </w:rPr>
              <w:t>one or more fatalities</w:t>
            </w:r>
            <w:r w:rsidRPr="00A168FD">
              <w:rPr>
                <w:rFonts w:cs="Arial"/>
                <w:sz w:val="20"/>
              </w:rPr>
              <w:t xml:space="preserve">. </w:t>
            </w:r>
          </w:p>
        </w:tc>
      </w:tr>
      <w:tr w:rsidR="00A168FD" w:rsidRPr="00A168FD" w:rsidTr="004A5A7E">
        <w:trPr>
          <w:trHeight w:val="393"/>
        </w:trPr>
        <w:tc>
          <w:tcPr>
            <w:tcW w:w="1329" w:type="dxa"/>
          </w:tcPr>
          <w:p w:rsidR="00A168FD" w:rsidRPr="00A168FD" w:rsidRDefault="00A168FD" w:rsidP="004A5A7E">
            <w:pPr>
              <w:rPr>
                <w:rFonts w:cs="Arial"/>
                <w:b/>
                <w:sz w:val="20"/>
              </w:rPr>
            </w:pPr>
            <w:r w:rsidRPr="00A168FD">
              <w:rPr>
                <w:rFonts w:cs="Arial"/>
                <w:b/>
                <w:sz w:val="20"/>
              </w:rPr>
              <w:t>Major</w:t>
            </w:r>
          </w:p>
        </w:tc>
        <w:tc>
          <w:tcPr>
            <w:tcW w:w="6549" w:type="dxa"/>
          </w:tcPr>
          <w:p w:rsidR="00A168FD" w:rsidRPr="00A168FD" w:rsidRDefault="00A168FD" w:rsidP="004A5A7E">
            <w:pPr>
              <w:rPr>
                <w:rFonts w:cs="Arial"/>
                <w:color w:val="000000"/>
                <w:sz w:val="20"/>
              </w:rPr>
            </w:pPr>
            <w:r w:rsidRPr="00A168FD">
              <w:rPr>
                <w:rFonts w:cs="Arial"/>
                <w:color w:val="000000"/>
                <w:sz w:val="20"/>
              </w:rPr>
              <w:t>Major injury resulting in incapacity, hospitalisation &gt;24 hours.</w:t>
            </w:r>
          </w:p>
        </w:tc>
      </w:tr>
      <w:tr w:rsidR="00A168FD" w:rsidRPr="00A168FD" w:rsidTr="004A5A7E">
        <w:trPr>
          <w:trHeight w:val="346"/>
        </w:trPr>
        <w:tc>
          <w:tcPr>
            <w:tcW w:w="1329" w:type="dxa"/>
          </w:tcPr>
          <w:p w:rsidR="00A168FD" w:rsidRPr="00A168FD" w:rsidRDefault="00A168FD" w:rsidP="004A5A7E">
            <w:pPr>
              <w:rPr>
                <w:rFonts w:cs="Arial"/>
                <w:b/>
                <w:sz w:val="20"/>
              </w:rPr>
            </w:pPr>
            <w:r w:rsidRPr="00A168FD">
              <w:rPr>
                <w:rFonts w:cs="Arial"/>
                <w:b/>
                <w:sz w:val="20"/>
              </w:rPr>
              <w:t>Significant</w:t>
            </w:r>
          </w:p>
        </w:tc>
        <w:tc>
          <w:tcPr>
            <w:tcW w:w="6549" w:type="dxa"/>
          </w:tcPr>
          <w:p w:rsidR="00A168FD" w:rsidRPr="00A168FD" w:rsidRDefault="00A168FD" w:rsidP="004A5A7E">
            <w:pPr>
              <w:rPr>
                <w:rFonts w:cs="Arial"/>
                <w:sz w:val="20"/>
              </w:rPr>
            </w:pPr>
            <w:r w:rsidRPr="00A168FD">
              <w:rPr>
                <w:rFonts w:cs="Arial"/>
                <w:color w:val="000000"/>
                <w:sz w:val="20"/>
              </w:rPr>
              <w:t>Injury requires attention of a Doctor or Hospital treatment or hospitalisation &lt;24 hours.</w:t>
            </w:r>
          </w:p>
        </w:tc>
      </w:tr>
      <w:tr w:rsidR="00A168FD" w:rsidRPr="00A168FD" w:rsidTr="004A5A7E">
        <w:trPr>
          <w:trHeight w:val="352"/>
        </w:trPr>
        <w:tc>
          <w:tcPr>
            <w:tcW w:w="1329" w:type="dxa"/>
          </w:tcPr>
          <w:p w:rsidR="00A168FD" w:rsidRPr="00A168FD" w:rsidRDefault="00A168FD" w:rsidP="004A5A7E">
            <w:pPr>
              <w:rPr>
                <w:rFonts w:cs="Arial"/>
                <w:b/>
                <w:sz w:val="20"/>
              </w:rPr>
            </w:pPr>
            <w:r w:rsidRPr="00A168FD">
              <w:rPr>
                <w:rFonts w:cs="Arial"/>
                <w:b/>
                <w:sz w:val="20"/>
              </w:rPr>
              <w:t>Minor</w:t>
            </w:r>
          </w:p>
        </w:tc>
        <w:tc>
          <w:tcPr>
            <w:tcW w:w="6549" w:type="dxa"/>
          </w:tcPr>
          <w:p w:rsidR="00A168FD" w:rsidRPr="00A168FD" w:rsidRDefault="00A168FD" w:rsidP="004A5A7E">
            <w:pPr>
              <w:rPr>
                <w:rFonts w:cs="Arial"/>
                <w:color w:val="000000"/>
                <w:sz w:val="20"/>
              </w:rPr>
            </w:pPr>
            <w:r w:rsidRPr="00A168FD">
              <w:rPr>
                <w:rFonts w:cs="Arial"/>
                <w:color w:val="000000"/>
                <w:sz w:val="20"/>
              </w:rPr>
              <w:t>Small cut, bruise, abrasion, basic first aid treatment provided.</w:t>
            </w:r>
          </w:p>
        </w:tc>
      </w:tr>
      <w:tr w:rsidR="00A168FD" w:rsidRPr="00A168FD" w:rsidTr="004A5A7E">
        <w:trPr>
          <w:trHeight w:val="352"/>
        </w:trPr>
        <w:tc>
          <w:tcPr>
            <w:tcW w:w="1329" w:type="dxa"/>
          </w:tcPr>
          <w:p w:rsidR="00A168FD" w:rsidRPr="00A168FD" w:rsidRDefault="00A168FD" w:rsidP="004A5A7E">
            <w:pPr>
              <w:rPr>
                <w:rFonts w:cs="Arial"/>
                <w:b/>
                <w:sz w:val="20"/>
              </w:rPr>
            </w:pPr>
          </w:p>
        </w:tc>
        <w:tc>
          <w:tcPr>
            <w:tcW w:w="6549" w:type="dxa"/>
          </w:tcPr>
          <w:p w:rsidR="00A168FD" w:rsidRPr="00A168FD" w:rsidRDefault="00A168FD" w:rsidP="004A5A7E">
            <w:pPr>
              <w:rPr>
                <w:rFonts w:cs="Arial"/>
                <w:color w:val="000000"/>
                <w:sz w:val="20"/>
              </w:rPr>
            </w:pPr>
          </w:p>
        </w:tc>
      </w:tr>
      <w:tr w:rsidR="00A168FD" w:rsidRPr="00A168FD" w:rsidTr="004A5A7E">
        <w:trPr>
          <w:trHeight w:val="321"/>
        </w:trPr>
        <w:tc>
          <w:tcPr>
            <w:tcW w:w="1329" w:type="dxa"/>
          </w:tcPr>
          <w:p w:rsidR="00A168FD" w:rsidRPr="00A168FD" w:rsidRDefault="00A168FD" w:rsidP="004A5A7E">
            <w:pPr>
              <w:rPr>
                <w:rFonts w:cs="Arial"/>
                <w:b/>
                <w:sz w:val="20"/>
              </w:rPr>
            </w:pPr>
            <w:r w:rsidRPr="00A168FD">
              <w:rPr>
                <w:rFonts w:cs="Arial"/>
                <w:b/>
                <w:sz w:val="20"/>
              </w:rPr>
              <w:t>Negligible</w:t>
            </w:r>
          </w:p>
        </w:tc>
        <w:tc>
          <w:tcPr>
            <w:tcW w:w="6549" w:type="dxa"/>
          </w:tcPr>
          <w:p w:rsidR="00A168FD" w:rsidRPr="00A168FD" w:rsidRDefault="00A168FD" w:rsidP="004A5A7E">
            <w:pPr>
              <w:rPr>
                <w:rFonts w:cs="Arial"/>
                <w:sz w:val="20"/>
              </w:rPr>
            </w:pPr>
            <w:r w:rsidRPr="00A168FD">
              <w:rPr>
                <w:rFonts w:cs="Arial"/>
                <w:sz w:val="20"/>
              </w:rPr>
              <w:t>Some discomfort, self-help. No treatment required.</w:t>
            </w:r>
          </w:p>
        </w:tc>
      </w:tr>
    </w:tbl>
    <w:p w:rsidR="00A168FD" w:rsidRPr="00A168FD" w:rsidRDefault="00A168FD" w:rsidP="00A168FD">
      <w:pPr>
        <w:rPr>
          <w:rFonts w:cs="Arial"/>
          <w:sz w:val="20"/>
        </w:rPr>
      </w:pPr>
    </w:p>
    <w:p w:rsidR="00A168FD" w:rsidRPr="00A168FD" w:rsidRDefault="00A168FD" w:rsidP="00A168FD">
      <w:pPr>
        <w:rPr>
          <w:rFonts w:cs="Arial"/>
          <w:sz w:val="20"/>
        </w:rPr>
      </w:pPr>
    </w:p>
    <w:p w:rsidR="00A168FD" w:rsidRPr="00A168FD" w:rsidRDefault="00A168FD" w:rsidP="00A168FD">
      <w:pPr>
        <w:rPr>
          <w:rFonts w:cs="Arial"/>
          <w:sz w:val="20"/>
        </w:rPr>
      </w:pP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6879"/>
      </w:tblGrid>
      <w:tr w:rsidR="00A168FD" w:rsidRPr="00A168FD" w:rsidTr="004A5A7E">
        <w:trPr>
          <w:trHeight w:val="598"/>
        </w:trPr>
        <w:tc>
          <w:tcPr>
            <w:tcW w:w="7292" w:type="dxa"/>
            <w:gridSpan w:val="2"/>
            <w:shd w:val="clear" w:color="auto" w:fill="D9D9D9"/>
            <w:vAlign w:val="center"/>
          </w:tcPr>
          <w:p w:rsidR="00A168FD" w:rsidRPr="00A168FD" w:rsidRDefault="00A168FD" w:rsidP="004A5A7E">
            <w:pPr>
              <w:jc w:val="center"/>
              <w:rPr>
                <w:rFonts w:cs="Arial"/>
                <w:b/>
                <w:sz w:val="20"/>
              </w:rPr>
            </w:pPr>
            <w:r w:rsidRPr="00A168FD">
              <w:rPr>
                <w:rFonts w:cs="Arial"/>
                <w:b/>
                <w:sz w:val="20"/>
              </w:rPr>
              <w:t>RISK CLASSIFICATIONS</w:t>
            </w:r>
          </w:p>
        </w:tc>
      </w:tr>
      <w:tr w:rsidR="00A168FD" w:rsidRPr="00A168FD" w:rsidTr="004A5A7E">
        <w:trPr>
          <w:trHeight w:val="580"/>
        </w:trPr>
        <w:tc>
          <w:tcPr>
            <w:tcW w:w="413" w:type="dxa"/>
            <w:shd w:val="clear" w:color="auto" w:fill="FF0000"/>
          </w:tcPr>
          <w:p w:rsidR="00A168FD" w:rsidRPr="00A168FD" w:rsidRDefault="00A168FD" w:rsidP="004A5A7E">
            <w:pPr>
              <w:rPr>
                <w:rFonts w:cs="Arial"/>
                <w:b/>
                <w:sz w:val="20"/>
              </w:rPr>
            </w:pPr>
            <w:r w:rsidRPr="00A168FD">
              <w:rPr>
                <w:rFonts w:cs="Arial"/>
                <w:b/>
                <w:sz w:val="20"/>
              </w:rPr>
              <w:t>A</w:t>
            </w:r>
          </w:p>
        </w:tc>
        <w:tc>
          <w:tcPr>
            <w:tcW w:w="6879" w:type="dxa"/>
            <w:shd w:val="clear" w:color="auto" w:fill="FF0000"/>
          </w:tcPr>
          <w:p w:rsidR="00A168FD" w:rsidRPr="00A168FD" w:rsidRDefault="00A168FD" w:rsidP="004A5A7E">
            <w:pPr>
              <w:rPr>
                <w:rFonts w:cs="Arial"/>
                <w:sz w:val="20"/>
              </w:rPr>
            </w:pPr>
            <w:r w:rsidRPr="00A168FD">
              <w:rPr>
                <w:rFonts w:cs="Arial"/>
                <w:b/>
                <w:sz w:val="20"/>
              </w:rPr>
              <w:t xml:space="preserve">Unacceptable </w:t>
            </w:r>
            <w:proofErr w:type="gramStart"/>
            <w:r w:rsidRPr="00A168FD">
              <w:rPr>
                <w:rFonts w:cs="Arial"/>
                <w:b/>
                <w:sz w:val="20"/>
              </w:rPr>
              <w:t>risk,</w:t>
            </w:r>
            <w:proofErr w:type="gramEnd"/>
            <w:r w:rsidRPr="00A168FD">
              <w:rPr>
                <w:rFonts w:cs="Arial"/>
                <w:sz w:val="20"/>
              </w:rPr>
              <w:t xml:space="preserve"> requires immediate attention. Work </w:t>
            </w:r>
            <w:r w:rsidRPr="00A168FD">
              <w:rPr>
                <w:rFonts w:cs="Arial"/>
                <w:sz w:val="20"/>
                <w:u w:val="single"/>
              </w:rPr>
              <w:t xml:space="preserve">should not be started or continued </w:t>
            </w:r>
            <w:r w:rsidRPr="00A168FD">
              <w:rPr>
                <w:rFonts w:cs="Arial"/>
                <w:sz w:val="20"/>
              </w:rPr>
              <w:t xml:space="preserve">until the level of risk </w:t>
            </w:r>
            <w:proofErr w:type="gramStart"/>
            <w:r w:rsidRPr="00A168FD">
              <w:rPr>
                <w:rFonts w:cs="Arial"/>
                <w:sz w:val="20"/>
              </w:rPr>
              <w:t>has been reduced</w:t>
            </w:r>
            <w:proofErr w:type="gramEnd"/>
            <w:r w:rsidRPr="00A168FD">
              <w:rPr>
                <w:rFonts w:cs="Arial"/>
                <w:sz w:val="20"/>
              </w:rPr>
              <w:t>.</w:t>
            </w:r>
          </w:p>
        </w:tc>
      </w:tr>
      <w:tr w:rsidR="00A168FD" w:rsidRPr="00A168FD" w:rsidTr="004A5A7E">
        <w:trPr>
          <w:trHeight w:val="505"/>
        </w:trPr>
        <w:tc>
          <w:tcPr>
            <w:tcW w:w="413" w:type="dxa"/>
            <w:shd w:val="clear" w:color="auto" w:fill="FF6600"/>
          </w:tcPr>
          <w:p w:rsidR="00A168FD" w:rsidRPr="00A168FD" w:rsidRDefault="00A168FD" w:rsidP="004A5A7E">
            <w:pPr>
              <w:rPr>
                <w:rFonts w:cs="Arial"/>
                <w:b/>
                <w:sz w:val="20"/>
              </w:rPr>
            </w:pPr>
            <w:r w:rsidRPr="00A168FD">
              <w:rPr>
                <w:rFonts w:cs="Arial"/>
                <w:b/>
                <w:sz w:val="20"/>
              </w:rPr>
              <w:t>B</w:t>
            </w:r>
          </w:p>
        </w:tc>
        <w:tc>
          <w:tcPr>
            <w:tcW w:w="6879" w:type="dxa"/>
            <w:shd w:val="clear" w:color="auto" w:fill="FF6600"/>
          </w:tcPr>
          <w:p w:rsidR="00A168FD" w:rsidRPr="00A168FD" w:rsidRDefault="00A168FD" w:rsidP="004A5A7E">
            <w:pPr>
              <w:rPr>
                <w:rFonts w:cs="Arial"/>
                <w:sz w:val="20"/>
              </w:rPr>
            </w:pPr>
            <w:r w:rsidRPr="00A168FD">
              <w:rPr>
                <w:rFonts w:cs="Arial"/>
                <w:b/>
                <w:sz w:val="20"/>
              </w:rPr>
              <w:t xml:space="preserve">High </w:t>
            </w:r>
            <w:proofErr w:type="gramStart"/>
            <w:r w:rsidRPr="00A168FD">
              <w:rPr>
                <w:rFonts w:cs="Arial"/>
                <w:b/>
                <w:sz w:val="20"/>
              </w:rPr>
              <w:t>risk,</w:t>
            </w:r>
            <w:proofErr w:type="gramEnd"/>
            <w:r w:rsidRPr="00A168FD">
              <w:rPr>
                <w:rFonts w:cs="Arial"/>
                <w:sz w:val="20"/>
              </w:rPr>
              <w:t xml:space="preserve"> requires immediate attention. Control measures </w:t>
            </w:r>
            <w:proofErr w:type="gramStart"/>
            <w:r w:rsidRPr="00A168FD">
              <w:rPr>
                <w:rFonts w:cs="Arial"/>
                <w:sz w:val="20"/>
              </w:rPr>
              <w:t>must be identified and put into place as soon as possible</w:t>
            </w:r>
            <w:proofErr w:type="gramEnd"/>
            <w:r w:rsidRPr="00A168FD">
              <w:rPr>
                <w:rFonts w:cs="Arial"/>
                <w:sz w:val="20"/>
              </w:rPr>
              <w:t xml:space="preserve">. </w:t>
            </w:r>
          </w:p>
        </w:tc>
      </w:tr>
      <w:tr w:rsidR="00A168FD" w:rsidRPr="00A168FD" w:rsidTr="004A5A7E">
        <w:trPr>
          <w:trHeight w:val="824"/>
        </w:trPr>
        <w:tc>
          <w:tcPr>
            <w:tcW w:w="413" w:type="dxa"/>
            <w:shd w:val="clear" w:color="auto" w:fill="FF9E6D"/>
          </w:tcPr>
          <w:p w:rsidR="00A168FD" w:rsidRPr="00A168FD" w:rsidRDefault="00A168FD" w:rsidP="004A5A7E">
            <w:pPr>
              <w:rPr>
                <w:rFonts w:cs="Arial"/>
                <w:b/>
                <w:sz w:val="20"/>
              </w:rPr>
            </w:pPr>
            <w:r w:rsidRPr="00A168FD">
              <w:rPr>
                <w:rFonts w:cs="Arial"/>
                <w:b/>
                <w:sz w:val="20"/>
              </w:rPr>
              <w:t>C</w:t>
            </w:r>
          </w:p>
        </w:tc>
        <w:tc>
          <w:tcPr>
            <w:tcW w:w="6879" w:type="dxa"/>
            <w:shd w:val="clear" w:color="auto" w:fill="FF9E6D"/>
          </w:tcPr>
          <w:p w:rsidR="00A168FD" w:rsidRPr="00A168FD" w:rsidRDefault="00A168FD" w:rsidP="004A5A7E">
            <w:pPr>
              <w:rPr>
                <w:rFonts w:cs="Arial"/>
                <w:sz w:val="20"/>
              </w:rPr>
            </w:pPr>
            <w:r w:rsidRPr="00A168FD">
              <w:rPr>
                <w:rFonts w:cs="Arial"/>
                <w:b/>
                <w:sz w:val="20"/>
              </w:rPr>
              <w:t xml:space="preserve">Medium </w:t>
            </w:r>
            <w:proofErr w:type="gramStart"/>
            <w:r w:rsidRPr="00A168FD">
              <w:rPr>
                <w:rFonts w:cs="Arial"/>
                <w:b/>
                <w:sz w:val="20"/>
              </w:rPr>
              <w:t>risk,</w:t>
            </w:r>
            <w:proofErr w:type="gramEnd"/>
            <w:r w:rsidRPr="00A168FD">
              <w:rPr>
                <w:rFonts w:cs="Arial"/>
                <w:sz w:val="20"/>
              </w:rPr>
              <w:t xml:space="preserve"> requires attention as soon as possible. The risk should be only be tolerated in the short term and only when further control measures are being planned and introduced, Timescales must be short. </w:t>
            </w:r>
          </w:p>
        </w:tc>
      </w:tr>
      <w:tr w:rsidR="00A168FD" w:rsidRPr="00A168FD" w:rsidTr="004A5A7E">
        <w:trPr>
          <w:trHeight w:val="505"/>
        </w:trPr>
        <w:tc>
          <w:tcPr>
            <w:tcW w:w="413" w:type="dxa"/>
            <w:shd w:val="clear" w:color="auto" w:fill="00B050"/>
          </w:tcPr>
          <w:p w:rsidR="00A168FD" w:rsidRPr="00A168FD" w:rsidRDefault="00A168FD" w:rsidP="004A5A7E">
            <w:pPr>
              <w:rPr>
                <w:rFonts w:cs="Arial"/>
                <w:b/>
                <w:sz w:val="20"/>
              </w:rPr>
            </w:pPr>
            <w:r w:rsidRPr="00A168FD">
              <w:rPr>
                <w:rFonts w:cs="Arial"/>
                <w:b/>
                <w:sz w:val="20"/>
              </w:rPr>
              <w:t>D</w:t>
            </w:r>
          </w:p>
        </w:tc>
        <w:tc>
          <w:tcPr>
            <w:tcW w:w="6879" w:type="dxa"/>
            <w:shd w:val="clear" w:color="auto" w:fill="00B050"/>
          </w:tcPr>
          <w:p w:rsidR="00A168FD" w:rsidRPr="00A168FD" w:rsidRDefault="00A168FD" w:rsidP="004A5A7E">
            <w:pPr>
              <w:rPr>
                <w:rFonts w:cs="Arial"/>
                <w:b/>
                <w:sz w:val="20"/>
              </w:rPr>
            </w:pPr>
            <w:r w:rsidRPr="00A168FD">
              <w:rPr>
                <w:rFonts w:cs="Arial"/>
                <w:b/>
                <w:sz w:val="20"/>
              </w:rPr>
              <w:t>Low risks,</w:t>
            </w:r>
            <w:r w:rsidRPr="00A168FD">
              <w:rPr>
                <w:rFonts w:cs="Arial"/>
                <w:sz w:val="20"/>
              </w:rPr>
              <w:t xml:space="preserve"> confirm that there are no low/no cost </w:t>
            </w:r>
            <w:proofErr w:type="gramStart"/>
            <w:r w:rsidRPr="00A168FD">
              <w:rPr>
                <w:rFonts w:cs="Arial"/>
                <w:sz w:val="20"/>
              </w:rPr>
              <w:t>solutions which</w:t>
            </w:r>
            <w:proofErr w:type="gramEnd"/>
            <w:r w:rsidRPr="00A168FD">
              <w:rPr>
                <w:rFonts w:cs="Arial"/>
                <w:sz w:val="20"/>
              </w:rPr>
              <w:t xml:space="preserve"> may eliminate/ reduce the risk further.</w:t>
            </w:r>
          </w:p>
        </w:tc>
      </w:tr>
      <w:tr w:rsidR="00A168FD" w:rsidRPr="00A168FD" w:rsidTr="004A5A7E">
        <w:trPr>
          <w:trHeight w:val="583"/>
        </w:trPr>
        <w:tc>
          <w:tcPr>
            <w:tcW w:w="413" w:type="dxa"/>
            <w:shd w:val="clear" w:color="auto" w:fill="92D050"/>
          </w:tcPr>
          <w:p w:rsidR="00A168FD" w:rsidRPr="00A168FD" w:rsidRDefault="00A168FD" w:rsidP="004A5A7E">
            <w:pPr>
              <w:rPr>
                <w:rFonts w:cs="Arial"/>
                <w:b/>
                <w:sz w:val="20"/>
              </w:rPr>
            </w:pPr>
            <w:r w:rsidRPr="00A168FD">
              <w:rPr>
                <w:rFonts w:cs="Arial"/>
                <w:b/>
                <w:sz w:val="20"/>
              </w:rPr>
              <w:t>E</w:t>
            </w:r>
          </w:p>
        </w:tc>
        <w:tc>
          <w:tcPr>
            <w:tcW w:w="6879" w:type="dxa"/>
            <w:shd w:val="clear" w:color="auto" w:fill="92D050"/>
          </w:tcPr>
          <w:p w:rsidR="00A168FD" w:rsidRPr="00A168FD" w:rsidRDefault="00A168FD" w:rsidP="004A5A7E">
            <w:pPr>
              <w:rPr>
                <w:rFonts w:cs="Arial"/>
                <w:sz w:val="20"/>
              </w:rPr>
            </w:pPr>
            <w:r w:rsidRPr="00A168FD">
              <w:rPr>
                <w:rFonts w:cs="Arial"/>
                <w:b/>
                <w:sz w:val="20"/>
              </w:rPr>
              <w:t>Trivial risk,</w:t>
            </w:r>
            <w:r w:rsidRPr="00A168FD">
              <w:rPr>
                <w:rFonts w:cs="Arial"/>
                <w:sz w:val="20"/>
              </w:rPr>
              <w:t xml:space="preserve"> no further action required but review at regular intervals to ensure controls remain effective.</w:t>
            </w:r>
          </w:p>
        </w:tc>
      </w:tr>
    </w:tbl>
    <w:p w:rsidR="00A168FD" w:rsidRPr="00A168FD" w:rsidRDefault="00A168FD" w:rsidP="00A168FD">
      <w:pPr>
        <w:rPr>
          <w:rFonts w:cs="Arial"/>
          <w:sz w:val="20"/>
        </w:rPr>
      </w:pPr>
    </w:p>
    <w:p w:rsidR="00A168FD" w:rsidRPr="00A168FD" w:rsidRDefault="00A168FD" w:rsidP="00A168FD">
      <w:pPr>
        <w:rPr>
          <w:rFonts w:cs="Arial"/>
          <w:sz w:val="20"/>
        </w:rPr>
      </w:pPr>
    </w:p>
    <w:tbl>
      <w:tblPr>
        <w:tblpPr w:leftFromText="181" w:rightFromText="181" w:vertAnchor="text" w:horzAnchor="page" w:tblpX="7723"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538"/>
        <w:gridCol w:w="1382"/>
        <w:gridCol w:w="1383"/>
        <w:gridCol w:w="1549"/>
      </w:tblGrid>
      <w:tr w:rsidR="00A168FD" w:rsidRPr="00A168FD" w:rsidTr="004A5A7E">
        <w:trPr>
          <w:trHeight w:val="392"/>
        </w:trPr>
        <w:tc>
          <w:tcPr>
            <w:tcW w:w="7351" w:type="dxa"/>
            <w:gridSpan w:val="5"/>
            <w:shd w:val="clear" w:color="auto" w:fill="D9D9D9"/>
            <w:vAlign w:val="center"/>
          </w:tcPr>
          <w:p w:rsidR="00A168FD" w:rsidRPr="00A168FD" w:rsidRDefault="00A168FD" w:rsidP="004A5A7E">
            <w:pPr>
              <w:jc w:val="center"/>
              <w:rPr>
                <w:rFonts w:cs="Arial"/>
                <w:b/>
                <w:sz w:val="20"/>
              </w:rPr>
            </w:pPr>
            <w:r w:rsidRPr="00A168FD">
              <w:rPr>
                <w:rFonts w:cs="Arial"/>
                <w:b/>
                <w:sz w:val="20"/>
              </w:rPr>
              <w:t>RISK RATING</w:t>
            </w:r>
          </w:p>
        </w:tc>
      </w:tr>
      <w:tr w:rsidR="00A168FD" w:rsidRPr="00A168FD" w:rsidTr="004A5A7E">
        <w:trPr>
          <w:trHeight w:val="608"/>
        </w:trPr>
        <w:tc>
          <w:tcPr>
            <w:tcW w:w="1499" w:type="dxa"/>
            <w:vAlign w:val="center"/>
          </w:tcPr>
          <w:p w:rsidR="00A168FD" w:rsidRPr="00A168FD" w:rsidRDefault="00A168FD" w:rsidP="004A5A7E">
            <w:pPr>
              <w:rPr>
                <w:rFonts w:cs="Arial"/>
                <w:sz w:val="20"/>
              </w:rPr>
            </w:pPr>
          </w:p>
        </w:tc>
        <w:tc>
          <w:tcPr>
            <w:tcW w:w="1538" w:type="dxa"/>
            <w:vAlign w:val="center"/>
          </w:tcPr>
          <w:p w:rsidR="00A168FD" w:rsidRPr="00A168FD" w:rsidRDefault="00A168FD" w:rsidP="004A5A7E">
            <w:pPr>
              <w:jc w:val="center"/>
              <w:rPr>
                <w:rFonts w:cs="Arial"/>
                <w:b/>
                <w:sz w:val="20"/>
              </w:rPr>
            </w:pPr>
            <w:r w:rsidRPr="00A168FD">
              <w:rPr>
                <w:rFonts w:cs="Arial"/>
                <w:b/>
                <w:sz w:val="20"/>
              </w:rPr>
              <w:t>Highly Likely</w:t>
            </w:r>
          </w:p>
        </w:tc>
        <w:tc>
          <w:tcPr>
            <w:tcW w:w="1382" w:type="dxa"/>
            <w:vAlign w:val="center"/>
          </w:tcPr>
          <w:p w:rsidR="00A168FD" w:rsidRPr="00A168FD" w:rsidRDefault="00A168FD" w:rsidP="004A5A7E">
            <w:pPr>
              <w:jc w:val="center"/>
              <w:rPr>
                <w:rFonts w:cs="Arial"/>
                <w:b/>
                <w:sz w:val="20"/>
              </w:rPr>
            </w:pPr>
            <w:r w:rsidRPr="00A168FD">
              <w:rPr>
                <w:rFonts w:cs="Arial"/>
                <w:b/>
                <w:sz w:val="20"/>
              </w:rPr>
              <w:t>Possible</w:t>
            </w:r>
          </w:p>
        </w:tc>
        <w:tc>
          <w:tcPr>
            <w:tcW w:w="1383" w:type="dxa"/>
            <w:vAlign w:val="center"/>
          </w:tcPr>
          <w:p w:rsidR="00A168FD" w:rsidRPr="00A168FD" w:rsidRDefault="00A168FD" w:rsidP="004A5A7E">
            <w:pPr>
              <w:jc w:val="center"/>
              <w:rPr>
                <w:rFonts w:cs="Arial"/>
                <w:b/>
                <w:sz w:val="20"/>
              </w:rPr>
            </w:pPr>
            <w:r w:rsidRPr="00A168FD">
              <w:rPr>
                <w:rFonts w:cs="Arial"/>
                <w:b/>
                <w:sz w:val="20"/>
              </w:rPr>
              <w:t>Unlikely</w:t>
            </w:r>
          </w:p>
        </w:tc>
        <w:tc>
          <w:tcPr>
            <w:tcW w:w="1546" w:type="dxa"/>
            <w:vAlign w:val="center"/>
          </w:tcPr>
          <w:p w:rsidR="00A168FD" w:rsidRPr="00A168FD" w:rsidRDefault="00A168FD" w:rsidP="004A5A7E">
            <w:pPr>
              <w:jc w:val="center"/>
              <w:rPr>
                <w:rFonts w:cs="Arial"/>
                <w:b/>
                <w:sz w:val="20"/>
              </w:rPr>
            </w:pPr>
            <w:r w:rsidRPr="00A168FD">
              <w:rPr>
                <w:rFonts w:cs="Arial"/>
                <w:b/>
                <w:sz w:val="20"/>
              </w:rPr>
              <w:t>Very Unlikely</w:t>
            </w:r>
          </w:p>
        </w:tc>
      </w:tr>
      <w:tr w:rsidR="00A168FD" w:rsidRPr="00A168FD" w:rsidTr="004A5A7E">
        <w:trPr>
          <w:trHeight w:val="502"/>
        </w:trPr>
        <w:tc>
          <w:tcPr>
            <w:tcW w:w="1499" w:type="dxa"/>
            <w:vAlign w:val="center"/>
          </w:tcPr>
          <w:p w:rsidR="00A168FD" w:rsidRPr="00A168FD" w:rsidRDefault="00A168FD" w:rsidP="004A5A7E">
            <w:pPr>
              <w:rPr>
                <w:rFonts w:cs="Arial"/>
                <w:b/>
                <w:sz w:val="20"/>
              </w:rPr>
            </w:pPr>
            <w:r w:rsidRPr="00A168FD">
              <w:rPr>
                <w:rFonts w:cs="Arial"/>
                <w:b/>
                <w:sz w:val="20"/>
              </w:rPr>
              <w:t>Catastrophic</w:t>
            </w:r>
          </w:p>
        </w:tc>
        <w:tc>
          <w:tcPr>
            <w:tcW w:w="1538" w:type="dxa"/>
            <w:shd w:val="clear" w:color="auto" w:fill="FF0000"/>
            <w:vAlign w:val="center"/>
          </w:tcPr>
          <w:p w:rsidR="00A168FD" w:rsidRPr="00A168FD" w:rsidRDefault="00A168FD" w:rsidP="004A5A7E">
            <w:pPr>
              <w:jc w:val="center"/>
              <w:rPr>
                <w:rFonts w:cs="Arial"/>
                <w:b/>
                <w:sz w:val="20"/>
              </w:rPr>
            </w:pPr>
            <w:r w:rsidRPr="00A168FD">
              <w:rPr>
                <w:rFonts w:cs="Arial"/>
                <w:b/>
                <w:sz w:val="20"/>
              </w:rPr>
              <w:t>A</w:t>
            </w:r>
          </w:p>
        </w:tc>
        <w:tc>
          <w:tcPr>
            <w:tcW w:w="1382" w:type="dxa"/>
            <w:shd w:val="clear" w:color="auto" w:fill="FF0000"/>
            <w:vAlign w:val="center"/>
          </w:tcPr>
          <w:p w:rsidR="00A168FD" w:rsidRPr="00A168FD" w:rsidRDefault="00A168FD" w:rsidP="004A5A7E">
            <w:pPr>
              <w:jc w:val="center"/>
              <w:rPr>
                <w:rFonts w:cs="Arial"/>
                <w:b/>
                <w:sz w:val="20"/>
              </w:rPr>
            </w:pPr>
            <w:r w:rsidRPr="00A168FD">
              <w:rPr>
                <w:rFonts w:cs="Arial"/>
                <w:b/>
                <w:sz w:val="20"/>
              </w:rPr>
              <w:t>A</w:t>
            </w:r>
          </w:p>
        </w:tc>
        <w:tc>
          <w:tcPr>
            <w:tcW w:w="1383" w:type="dxa"/>
            <w:shd w:val="clear" w:color="auto" w:fill="FF6600"/>
            <w:vAlign w:val="center"/>
          </w:tcPr>
          <w:p w:rsidR="00A168FD" w:rsidRPr="00A168FD" w:rsidRDefault="00A168FD" w:rsidP="004A5A7E">
            <w:pPr>
              <w:jc w:val="center"/>
              <w:rPr>
                <w:rFonts w:cs="Arial"/>
                <w:b/>
                <w:sz w:val="20"/>
              </w:rPr>
            </w:pPr>
            <w:r w:rsidRPr="00A168FD">
              <w:rPr>
                <w:rFonts w:cs="Arial"/>
                <w:b/>
                <w:sz w:val="20"/>
              </w:rPr>
              <w:t>B</w:t>
            </w:r>
          </w:p>
        </w:tc>
        <w:tc>
          <w:tcPr>
            <w:tcW w:w="1546" w:type="dxa"/>
            <w:shd w:val="clear" w:color="auto" w:fill="92D050"/>
            <w:vAlign w:val="center"/>
          </w:tcPr>
          <w:p w:rsidR="00A168FD" w:rsidRPr="00A168FD" w:rsidRDefault="00A168FD" w:rsidP="004A5A7E">
            <w:pPr>
              <w:jc w:val="center"/>
              <w:rPr>
                <w:rFonts w:cs="Arial"/>
                <w:b/>
                <w:sz w:val="20"/>
              </w:rPr>
            </w:pPr>
            <w:r w:rsidRPr="00A168FD">
              <w:rPr>
                <w:rFonts w:cs="Arial"/>
                <w:b/>
                <w:sz w:val="20"/>
              </w:rPr>
              <w:t>E</w:t>
            </w:r>
          </w:p>
        </w:tc>
      </w:tr>
      <w:tr w:rsidR="00A168FD" w:rsidRPr="00A168FD" w:rsidTr="004A5A7E">
        <w:trPr>
          <w:trHeight w:val="502"/>
        </w:trPr>
        <w:tc>
          <w:tcPr>
            <w:tcW w:w="1499" w:type="dxa"/>
            <w:vAlign w:val="center"/>
          </w:tcPr>
          <w:p w:rsidR="00A168FD" w:rsidRPr="00A168FD" w:rsidRDefault="00A168FD" w:rsidP="004A5A7E">
            <w:pPr>
              <w:rPr>
                <w:rFonts w:cs="Arial"/>
                <w:b/>
                <w:sz w:val="20"/>
              </w:rPr>
            </w:pPr>
            <w:r w:rsidRPr="00A168FD">
              <w:rPr>
                <w:rFonts w:cs="Arial"/>
                <w:b/>
                <w:sz w:val="20"/>
              </w:rPr>
              <w:t>Major</w:t>
            </w:r>
          </w:p>
        </w:tc>
        <w:tc>
          <w:tcPr>
            <w:tcW w:w="1538" w:type="dxa"/>
            <w:shd w:val="clear" w:color="auto" w:fill="FF0000"/>
            <w:vAlign w:val="center"/>
          </w:tcPr>
          <w:p w:rsidR="00A168FD" w:rsidRPr="00A168FD" w:rsidRDefault="00A168FD" w:rsidP="004A5A7E">
            <w:pPr>
              <w:jc w:val="center"/>
              <w:rPr>
                <w:rFonts w:cs="Arial"/>
                <w:b/>
                <w:sz w:val="20"/>
              </w:rPr>
            </w:pPr>
            <w:r w:rsidRPr="00A168FD">
              <w:rPr>
                <w:rFonts w:cs="Arial"/>
                <w:b/>
                <w:sz w:val="20"/>
              </w:rPr>
              <w:t>A</w:t>
            </w:r>
          </w:p>
        </w:tc>
        <w:tc>
          <w:tcPr>
            <w:tcW w:w="1382" w:type="dxa"/>
            <w:shd w:val="clear" w:color="auto" w:fill="FF6600"/>
            <w:vAlign w:val="center"/>
          </w:tcPr>
          <w:p w:rsidR="00A168FD" w:rsidRPr="00A168FD" w:rsidRDefault="00A168FD" w:rsidP="004A5A7E">
            <w:pPr>
              <w:jc w:val="center"/>
              <w:rPr>
                <w:rFonts w:cs="Arial"/>
                <w:b/>
                <w:sz w:val="20"/>
              </w:rPr>
            </w:pPr>
            <w:r w:rsidRPr="00A168FD">
              <w:rPr>
                <w:rFonts w:cs="Arial"/>
                <w:b/>
                <w:sz w:val="20"/>
              </w:rPr>
              <w:t>B</w:t>
            </w:r>
          </w:p>
        </w:tc>
        <w:tc>
          <w:tcPr>
            <w:tcW w:w="1383" w:type="dxa"/>
            <w:shd w:val="clear" w:color="auto" w:fill="FF9E6D"/>
            <w:vAlign w:val="center"/>
          </w:tcPr>
          <w:p w:rsidR="00A168FD" w:rsidRPr="00A168FD" w:rsidRDefault="00A168FD" w:rsidP="004A5A7E">
            <w:pPr>
              <w:jc w:val="center"/>
              <w:rPr>
                <w:rFonts w:cs="Arial"/>
                <w:b/>
                <w:sz w:val="20"/>
              </w:rPr>
            </w:pPr>
            <w:r w:rsidRPr="00A168FD">
              <w:rPr>
                <w:rFonts w:cs="Arial"/>
                <w:b/>
                <w:sz w:val="20"/>
              </w:rPr>
              <w:t>C</w:t>
            </w:r>
          </w:p>
        </w:tc>
        <w:tc>
          <w:tcPr>
            <w:tcW w:w="1546" w:type="dxa"/>
            <w:shd w:val="clear" w:color="auto" w:fill="92D050"/>
            <w:vAlign w:val="center"/>
          </w:tcPr>
          <w:p w:rsidR="00A168FD" w:rsidRPr="00A168FD" w:rsidRDefault="00A168FD" w:rsidP="004A5A7E">
            <w:pPr>
              <w:jc w:val="center"/>
              <w:rPr>
                <w:rFonts w:cs="Arial"/>
                <w:b/>
                <w:sz w:val="20"/>
              </w:rPr>
            </w:pPr>
            <w:r w:rsidRPr="00A168FD">
              <w:rPr>
                <w:rFonts w:cs="Arial"/>
                <w:b/>
                <w:sz w:val="20"/>
              </w:rPr>
              <w:t>E</w:t>
            </w:r>
          </w:p>
        </w:tc>
      </w:tr>
      <w:tr w:rsidR="00A168FD" w:rsidRPr="00A168FD" w:rsidTr="004A5A7E">
        <w:trPr>
          <w:trHeight w:val="502"/>
        </w:trPr>
        <w:tc>
          <w:tcPr>
            <w:tcW w:w="1499" w:type="dxa"/>
            <w:vAlign w:val="center"/>
          </w:tcPr>
          <w:p w:rsidR="00A168FD" w:rsidRPr="00A168FD" w:rsidRDefault="00A168FD" w:rsidP="004A5A7E">
            <w:pPr>
              <w:rPr>
                <w:rFonts w:cs="Arial"/>
                <w:b/>
                <w:sz w:val="20"/>
              </w:rPr>
            </w:pPr>
            <w:r w:rsidRPr="00A168FD">
              <w:rPr>
                <w:rFonts w:cs="Arial"/>
                <w:b/>
                <w:sz w:val="20"/>
              </w:rPr>
              <w:t>Significant</w:t>
            </w:r>
          </w:p>
        </w:tc>
        <w:tc>
          <w:tcPr>
            <w:tcW w:w="1538" w:type="dxa"/>
            <w:shd w:val="clear" w:color="auto" w:fill="FF6600"/>
            <w:vAlign w:val="center"/>
          </w:tcPr>
          <w:p w:rsidR="00A168FD" w:rsidRPr="00A168FD" w:rsidRDefault="00A168FD" w:rsidP="004A5A7E">
            <w:pPr>
              <w:jc w:val="center"/>
              <w:rPr>
                <w:rFonts w:cs="Arial"/>
                <w:b/>
                <w:sz w:val="20"/>
              </w:rPr>
            </w:pPr>
            <w:r w:rsidRPr="00A168FD">
              <w:rPr>
                <w:rFonts w:cs="Arial"/>
                <w:b/>
                <w:sz w:val="20"/>
              </w:rPr>
              <w:t>B</w:t>
            </w:r>
          </w:p>
        </w:tc>
        <w:tc>
          <w:tcPr>
            <w:tcW w:w="1382" w:type="dxa"/>
            <w:shd w:val="clear" w:color="auto" w:fill="FF9E6D"/>
            <w:vAlign w:val="center"/>
          </w:tcPr>
          <w:p w:rsidR="00A168FD" w:rsidRPr="00A168FD" w:rsidRDefault="00A168FD" w:rsidP="004A5A7E">
            <w:pPr>
              <w:jc w:val="center"/>
              <w:rPr>
                <w:rFonts w:cs="Arial"/>
                <w:b/>
                <w:sz w:val="20"/>
              </w:rPr>
            </w:pPr>
            <w:r w:rsidRPr="00A168FD">
              <w:rPr>
                <w:rFonts w:cs="Arial"/>
                <w:b/>
                <w:sz w:val="20"/>
              </w:rPr>
              <w:t>C</w:t>
            </w:r>
          </w:p>
        </w:tc>
        <w:tc>
          <w:tcPr>
            <w:tcW w:w="1383" w:type="dxa"/>
            <w:shd w:val="clear" w:color="auto" w:fill="00B050"/>
            <w:vAlign w:val="center"/>
          </w:tcPr>
          <w:p w:rsidR="00A168FD" w:rsidRPr="00A168FD" w:rsidRDefault="00A168FD" w:rsidP="004A5A7E">
            <w:pPr>
              <w:jc w:val="center"/>
              <w:rPr>
                <w:rFonts w:cs="Arial"/>
                <w:b/>
                <w:sz w:val="20"/>
              </w:rPr>
            </w:pPr>
            <w:r w:rsidRPr="00A168FD">
              <w:rPr>
                <w:rFonts w:cs="Arial"/>
                <w:b/>
                <w:sz w:val="20"/>
              </w:rPr>
              <w:t>D</w:t>
            </w:r>
          </w:p>
        </w:tc>
        <w:tc>
          <w:tcPr>
            <w:tcW w:w="1546" w:type="dxa"/>
            <w:shd w:val="clear" w:color="auto" w:fill="92D050"/>
            <w:vAlign w:val="center"/>
          </w:tcPr>
          <w:p w:rsidR="00A168FD" w:rsidRPr="00A168FD" w:rsidRDefault="00A168FD" w:rsidP="004A5A7E">
            <w:pPr>
              <w:jc w:val="center"/>
              <w:rPr>
                <w:rFonts w:cs="Arial"/>
                <w:b/>
                <w:sz w:val="20"/>
              </w:rPr>
            </w:pPr>
            <w:r w:rsidRPr="00A168FD">
              <w:rPr>
                <w:rFonts w:cs="Arial"/>
                <w:b/>
                <w:sz w:val="20"/>
              </w:rPr>
              <w:t>E</w:t>
            </w:r>
          </w:p>
        </w:tc>
      </w:tr>
      <w:tr w:rsidR="00A168FD" w:rsidRPr="00A168FD" w:rsidTr="004A5A7E">
        <w:trPr>
          <w:trHeight w:val="502"/>
        </w:trPr>
        <w:tc>
          <w:tcPr>
            <w:tcW w:w="1499" w:type="dxa"/>
            <w:vAlign w:val="center"/>
          </w:tcPr>
          <w:p w:rsidR="00A168FD" w:rsidRPr="00A168FD" w:rsidRDefault="00A168FD" w:rsidP="004A5A7E">
            <w:pPr>
              <w:rPr>
                <w:rFonts w:cs="Arial"/>
                <w:b/>
                <w:sz w:val="20"/>
              </w:rPr>
            </w:pPr>
            <w:r w:rsidRPr="00A168FD">
              <w:rPr>
                <w:rFonts w:cs="Arial"/>
                <w:b/>
                <w:sz w:val="20"/>
              </w:rPr>
              <w:t>Minor</w:t>
            </w:r>
          </w:p>
        </w:tc>
        <w:tc>
          <w:tcPr>
            <w:tcW w:w="1538" w:type="dxa"/>
            <w:shd w:val="clear" w:color="auto" w:fill="FF9E6D"/>
            <w:vAlign w:val="center"/>
          </w:tcPr>
          <w:p w:rsidR="00A168FD" w:rsidRPr="00A168FD" w:rsidRDefault="00A168FD" w:rsidP="004A5A7E">
            <w:pPr>
              <w:jc w:val="center"/>
              <w:rPr>
                <w:rFonts w:cs="Arial"/>
                <w:b/>
                <w:sz w:val="20"/>
              </w:rPr>
            </w:pPr>
            <w:r w:rsidRPr="00A168FD">
              <w:rPr>
                <w:rFonts w:cs="Arial"/>
                <w:b/>
                <w:sz w:val="20"/>
              </w:rPr>
              <w:t>C</w:t>
            </w:r>
          </w:p>
        </w:tc>
        <w:tc>
          <w:tcPr>
            <w:tcW w:w="1382" w:type="dxa"/>
            <w:shd w:val="clear" w:color="auto" w:fill="00B050"/>
            <w:vAlign w:val="center"/>
          </w:tcPr>
          <w:p w:rsidR="00A168FD" w:rsidRPr="00A168FD" w:rsidRDefault="00A168FD" w:rsidP="004A5A7E">
            <w:pPr>
              <w:jc w:val="center"/>
              <w:rPr>
                <w:rFonts w:cs="Arial"/>
                <w:b/>
                <w:sz w:val="20"/>
              </w:rPr>
            </w:pPr>
            <w:r w:rsidRPr="00A168FD">
              <w:rPr>
                <w:rFonts w:cs="Arial"/>
                <w:b/>
                <w:sz w:val="20"/>
              </w:rPr>
              <w:t>D</w:t>
            </w:r>
          </w:p>
        </w:tc>
        <w:tc>
          <w:tcPr>
            <w:tcW w:w="1383" w:type="dxa"/>
            <w:shd w:val="clear" w:color="auto" w:fill="92D050"/>
            <w:vAlign w:val="center"/>
          </w:tcPr>
          <w:p w:rsidR="00A168FD" w:rsidRPr="00A168FD" w:rsidRDefault="00A168FD" w:rsidP="004A5A7E">
            <w:pPr>
              <w:jc w:val="center"/>
              <w:rPr>
                <w:rFonts w:cs="Arial"/>
                <w:b/>
                <w:sz w:val="20"/>
              </w:rPr>
            </w:pPr>
            <w:r w:rsidRPr="00A168FD">
              <w:rPr>
                <w:rFonts w:cs="Arial"/>
                <w:b/>
                <w:sz w:val="20"/>
              </w:rPr>
              <w:t>E</w:t>
            </w:r>
          </w:p>
        </w:tc>
        <w:tc>
          <w:tcPr>
            <w:tcW w:w="1546" w:type="dxa"/>
            <w:shd w:val="clear" w:color="auto" w:fill="92D050"/>
            <w:vAlign w:val="center"/>
          </w:tcPr>
          <w:p w:rsidR="00A168FD" w:rsidRPr="00A168FD" w:rsidRDefault="00A168FD" w:rsidP="004A5A7E">
            <w:pPr>
              <w:jc w:val="center"/>
              <w:rPr>
                <w:rFonts w:cs="Arial"/>
                <w:b/>
                <w:sz w:val="20"/>
              </w:rPr>
            </w:pPr>
            <w:r w:rsidRPr="00A168FD">
              <w:rPr>
                <w:rFonts w:cs="Arial"/>
                <w:b/>
                <w:sz w:val="20"/>
              </w:rPr>
              <w:t>E</w:t>
            </w:r>
          </w:p>
        </w:tc>
      </w:tr>
      <w:tr w:rsidR="00A168FD" w:rsidRPr="00A168FD" w:rsidTr="004A5A7E">
        <w:trPr>
          <w:trHeight w:val="502"/>
        </w:trPr>
        <w:tc>
          <w:tcPr>
            <w:tcW w:w="1499" w:type="dxa"/>
            <w:vAlign w:val="center"/>
          </w:tcPr>
          <w:p w:rsidR="00A168FD" w:rsidRPr="00A168FD" w:rsidRDefault="00A168FD" w:rsidP="004A5A7E">
            <w:pPr>
              <w:rPr>
                <w:rFonts w:cs="Arial"/>
                <w:b/>
                <w:sz w:val="20"/>
              </w:rPr>
            </w:pPr>
            <w:r w:rsidRPr="00A168FD">
              <w:rPr>
                <w:rFonts w:cs="Arial"/>
                <w:b/>
                <w:sz w:val="20"/>
              </w:rPr>
              <w:t>Negligible</w:t>
            </w:r>
          </w:p>
        </w:tc>
        <w:tc>
          <w:tcPr>
            <w:tcW w:w="1538" w:type="dxa"/>
            <w:shd w:val="clear" w:color="auto" w:fill="92D050"/>
            <w:vAlign w:val="center"/>
          </w:tcPr>
          <w:p w:rsidR="00A168FD" w:rsidRPr="00A168FD" w:rsidRDefault="00A168FD" w:rsidP="004A5A7E">
            <w:pPr>
              <w:jc w:val="center"/>
              <w:rPr>
                <w:rFonts w:cs="Arial"/>
                <w:b/>
                <w:sz w:val="20"/>
              </w:rPr>
            </w:pPr>
            <w:r w:rsidRPr="00A168FD">
              <w:rPr>
                <w:rFonts w:cs="Arial"/>
                <w:b/>
                <w:sz w:val="20"/>
              </w:rPr>
              <w:t>E</w:t>
            </w:r>
          </w:p>
        </w:tc>
        <w:tc>
          <w:tcPr>
            <w:tcW w:w="1382" w:type="dxa"/>
            <w:shd w:val="clear" w:color="auto" w:fill="92D050"/>
            <w:vAlign w:val="center"/>
          </w:tcPr>
          <w:p w:rsidR="00A168FD" w:rsidRPr="00A168FD" w:rsidRDefault="00A168FD" w:rsidP="004A5A7E">
            <w:pPr>
              <w:jc w:val="center"/>
              <w:rPr>
                <w:rFonts w:cs="Arial"/>
                <w:b/>
                <w:sz w:val="20"/>
              </w:rPr>
            </w:pPr>
            <w:r w:rsidRPr="00A168FD">
              <w:rPr>
                <w:rFonts w:cs="Arial"/>
                <w:b/>
                <w:sz w:val="20"/>
              </w:rPr>
              <w:t>E</w:t>
            </w:r>
          </w:p>
        </w:tc>
        <w:tc>
          <w:tcPr>
            <w:tcW w:w="1383" w:type="dxa"/>
            <w:shd w:val="clear" w:color="auto" w:fill="92D050"/>
            <w:vAlign w:val="center"/>
          </w:tcPr>
          <w:p w:rsidR="00A168FD" w:rsidRPr="00A168FD" w:rsidRDefault="00A168FD" w:rsidP="004A5A7E">
            <w:pPr>
              <w:jc w:val="center"/>
              <w:rPr>
                <w:rFonts w:cs="Arial"/>
                <w:b/>
                <w:sz w:val="20"/>
              </w:rPr>
            </w:pPr>
            <w:r w:rsidRPr="00A168FD">
              <w:rPr>
                <w:rFonts w:cs="Arial"/>
                <w:b/>
                <w:sz w:val="20"/>
              </w:rPr>
              <w:t>E</w:t>
            </w:r>
          </w:p>
        </w:tc>
        <w:tc>
          <w:tcPr>
            <w:tcW w:w="1546" w:type="dxa"/>
            <w:shd w:val="clear" w:color="auto" w:fill="92D050"/>
            <w:vAlign w:val="center"/>
          </w:tcPr>
          <w:p w:rsidR="00A168FD" w:rsidRPr="00A168FD" w:rsidRDefault="00A168FD" w:rsidP="004A5A7E">
            <w:pPr>
              <w:jc w:val="center"/>
              <w:rPr>
                <w:rFonts w:cs="Arial"/>
                <w:b/>
                <w:sz w:val="20"/>
              </w:rPr>
            </w:pPr>
            <w:r w:rsidRPr="00A168FD">
              <w:rPr>
                <w:rFonts w:cs="Arial"/>
                <w:b/>
                <w:sz w:val="20"/>
              </w:rPr>
              <w:t>E</w:t>
            </w:r>
          </w:p>
        </w:tc>
      </w:tr>
    </w:tbl>
    <w:p w:rsidR="00A168FD" w:rsidRPr="00A168FD" w:rsidRDefault="00A168FD" w:rsidP="00A168FD">
      <w:pPr>
        <w:rPr>
          <w:rFonts w:cs="Arial"/>
          <w:sz w:val="20"/>
        </w:rPr>
      </w:pPr>
    </w:p>
    <w:p w:rsidR="00A168FD" w:rsidRPr="00A168FD" w:rsidRDefault="00A168FD" w:rsidP="00A168FD">
      <w:pPr>
        <w:rPr>
          <w:rFonts w:cs="Arial"/>
          <w:sz w:val="20"/>
        </w:rPr>
      </w:pPr>
    </w:p>
    <w:p w:rsidR="00A168FD" w:rsidRPr="00A168FD" w:rsidRDefault="00A168FD" w:rsidP="00A168FD">
      <w:pPr>
        <w:rPr>
          <w:rFonts w:cs="Arial"/>
          <w:sz w:val="20"/>
        </w:rPr>
      </w:pPr>
    </w:p>
    <w:p w:rsidR="00A168FD" w:rsidRPr="00A168FD" w:rsidRDefault="00A168FD" w:rsidP="00A168FD">
      <w:pPr>
        <w:rPr>
          <w:rFonts w:cs="Arial"/>
          <w:sz w:val="20"/>
        </w:rPr>
      </w:pPr>
    </w:p>
    <w:p w:rsidR="00BD687F" w:rsidRDefault="00BD687F" w:rsidP="00CB5F6E">
      <w:pPr>
        <w:rPr>
          <w:sz w:val="18"/>
          <w:szCs w:val="18"/>
        </w:rPr>
      </w:pPr>
    </w:p>
    <w:sectPr w:rsidR="00BD687F" w:rsidSect="00CB5F6E">
      <w:footerReference w:type="default" r:id="rId11"/>
      <w:pgSz w:w="16840" w:h="11907" w:orient="landscape" w:code="9"/>
      <w:pgMar w:top="1077" w:right="663" w:bottom="794" w:left="578"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A7" w:rsidRDefault="003F6AA7">
      <w:r>
        <w:separator/>
      </w:r>
    </w:p>
  </w:endnote>
  <w:endnote w:type="continuationSeparator" w:id="0">
    <w:p w:rsidR="003F6AA7" w:rsidRDefault="003F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7E" w:rsidRPr="00577CCE" w:rsidRDefault="004A5A7E">
    <w:pPr>
      <w:pStyle w:val="Footer"/>
      <w:rPr>
        <w:sz w:val="16"/>
        <w:szCs w:val="16"/>
      </w:rPr>
    </w:pPr>
    <w:r w:rsidRPr="00577CCE">
      <w:rPr>
        <w:sz w:val="16"/>
        <w:szCs w:val="16"/>
      </w:rPr>
      <w:t>FW HSWT 18.5.20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A7" w:rsidRDefault="003F6AA7">
      <w:r>
        <w:separator/>
      </w:r>
    </w:p>
  </w:footnote>
  <w:footnote w:type="continuationSeparator" w:id="0">
    <w:p w:rsidR="003F6AA7" w:rsidRDefault="003F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9D5"/>
    <w:multiLevelType w:val="hybridMultilevel"/>
    <w:tmpl w:val="0A640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B6FC1"/>
    <w:multiLevelType w:val="hybridMultilevel"/>
    <w:tmpl w:val="18327A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3B6643"/>
    <w:multiLevelType w:val="hybridMultilevel"/>
    <w:tmpl w:val="BD36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9012B"/>
    <w:multiLevelType w:val="hybridMultilevel"/>
    <w:tmpl w:val="EBE2FEEC"/>
    <w:lvl w:ilvl="0" w:tplc="2CF298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F259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4495E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F6FB4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3CCCDE">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0EF7C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147DF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D6D11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5208A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4613A1"/>
    <w:multiLevelType w:val="hybridMultilevel"/>
    <w:tmpl w:val="8DD47208"/>
    <w:lvl w:ilvl="0" w:tplc="73BEBE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65B82"/>
    <w:multiLevelType w:val="hybridMultilevel"/>
    <w:tmpl w:val="BFF482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9E82C8F"/>
    <w:multiLevelType w:val="hybridMultilevel"/>
    <w:tmpl w:val="255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D7625CA"/>
    <w:multiLevelType w:val="hybridMultilevel"/>
    <w:tmpl w:val="D81C4F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E4E7A91"/>
    <w:multiLevelType w:val="multilevel"/>
    <w:tmpl w:val="A124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84726F"/>
    <w:multiLevelType w:val="hybridMultilevel"/>
    <w:tmpl w:val="D292B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8152F4"/>
    <w:multiLevelType w:val="hybridMultilevel"/>
    <w:tmpl w:val="1010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2114D2B"/>
    <w:multiLevelType w:val="hybridMultilevel"/>
    <w:tmpl w:val="17241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A342A3"/>
    <w:multiLevelType w:val="hybridMultilevel"/>
    <w:tmpl w:val="48787F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9F75DE1"/>
    <w:multiLevelType w:val="hybridMultilevel"/>
    <w:tmpl w:val="5B424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81218C"/>
    <w:multiLevelType w:val="hybridMultilevel"/>
    <w:tmpl w:val="E976F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85237"/>
    <w:multiLevelType w:val="hybridMultilevel"/>
    <w:tmpl w:val="A7D05042"/>
    <w:lvl w:ilvl="0" w:tplc="08090001">
      <w:start w:val="1"/>
      <w:numFmt w:val="bullet"/>
      <w:lvlText w:val=""/>
      <w:lvlJc w:val="left"/>
      <w:pPr>
        <w:ind w:left="765" w:hanging="360"/>
      </w:pPr>
      <w:rPr>
        <w:rFonts w:ascii="Symbol" w:hAnsi="Symbol" w:cs="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16" w15:restartNumberingAfterBreak="0">
    <w:nsid w:val="32B50C86"/>
    <w:multiLevelType w:val="hybridMultilevel"/>
    <w:tmpl w:val="429A8504"/>
    <w:lvl w:ilvl="0" w:tplc="04090007">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E58FC"/>
    <w:multiLevelType w:val="hybridMultilevel"/>
    <w:tmpl w:val="06D2041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3410131B"/>
    <w:multiLevelType w:val="hybridMultilevel"/>
    <w:tmpl w:val="4E44E7C8"/>
    <w:lvl w:ilvl="0" w:tplc="7578F3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6FE7864"/>
    <w:multiLevelType w:val="hybridMultilevel"/>
    <w:tmpl w:val="C76632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0915EC"/>
    <w:multiLevelType w:val="hybridMultilevel"/>
    <w:tmpl w:val="4776F3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E1428D"/>
    <w:multiLevelType w:val="hybridMultilevel"/>
    <w:tmpl w:val="D2F0C0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78368B"/>
    <w:multiLevelType w:val="hybridMultilevel"/>
    <w:tmpl w:val="63C4CF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4AB1B20"/>
    <w:multiLevelType w:val="hybridMultilevel"/>
    <w:tmpl w:val="A2AAF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064443"/>
    <w:multiLevelType w:val="hybridMultilevel"/>
    <w:tmpl w:val="F09ACF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25D45"/>
    <w:multiLevelType w:val="hybridMultilevel"/>
    <w:tmpl w:val="D674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C5D97"/>
    <w:multiLevelType w:val="hybridMultilevel"/>
    <w:tmpl w:val="A5AC69AA"/>
    <w:lvl w:ilvl="0" w:tplc="11CE53E8">
      <w:start w:val="1"/>
      <w:numFmt w:val="bullet"/>
      <w:lvlText w:val=""/>
      <w:lvlJc w:val="left"/>
      <w:pPr>
        <w:ind w:left="765" w:hanging="360"/>
      </w:pPr>
      <w:rPr>
        <w:rFonts w:ascii="Symbol" w:hAnsi="Symbol" w:cs="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27" w15:restartNumberingAfterBreak="0">
    <w:nsid w:val="4A0C6769"/>
    <w:multiLevelType w:val="hybridMultilevel"/>
    <w:tmpl w:val="2C7600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A4C78DB"/>
    <w:multiLevelType w:val="hybridMultilevel"/>
    <w:tmpl w:val="03F077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C4B148F"/>
    <w:multiLevelType w:val="multilevel"/>
    <w:tmpl w:val="F018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C2B3B"/>
    <w:multiLevelType w:val="hybridMultilevel"/>
    <w:tmpl w:val="6876F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32261B"/>
    <w:multiLevelType w:val="hybridMultilevel"/>
    <w:tmpl w:val="5A92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F5902"/>
    <w:multiLevelType w:val="hybridMultilevel"/>
    <w:tmpl w:val="D08E58F6"/>
    <w:lvl w:ilvl="0" w:tplc="4D7E56E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DAA13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AFECD1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34828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D4649E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747B3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22B5C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AE229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5EC48B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7786D12"/>
    <w:multiLevelType w:val="hybridMultilevel"/>
    <w:tmpl w:val="49BC16E6"/>
    <w:lvl w:ilvl="0" w:tplc="D21AE7A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C2803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823C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C862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142B0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754067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02F31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0B4D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7833F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277F28"/>
    <w:multiLevelType w:val="hybridMultilevel"/>
    <w:tmpl w:val="EC52A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F6072A"/>
    <w:multiLevelType w:val="hybridMultilevel"/>
    <w:tmpl w:val="DEC846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407717"/>
    <w:multiLevelType w:val="hybridMultilevel"/>
    <w:tmpl w:val="00FE89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0584FFD"/>
    <w:multiLevelType w:val="hybridMultilevel"/>
    <w:tmpl w:val="C27CB3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11F3032"/>
    <w:multiLevelType w:val="hybridMultilevel"/>
    <w:tmpl w:val="E4DA2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19B34E4"/>
    <w:multiLevelType w:val="hybridMultilevel"/>
    <w:tmpl w:val="B98A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FE7AB8"/>
    <w:multiLevelType w:val="hybridMultilevel"/>
    <w:tmpl w:val="677A38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3627D5E"/>
    <w:multiLevelType w:val="hybridMultilevel"/>
    <w:tmpl w:val="034CF38E"/>
    <w:lvl w:ilvl="0" w:tplc="54188DF6">
      <w:start w:val="1"/>
      <w:numFmt w:val="bullet"/>
      <w:lvlText w:val=""/>
      <w:lvlJc w:val="left"/>
      <w:pPr>
        <w:ind w:left="765" w:hanging="360"/>
      </w:pPr>
      <w:rPr>
        <w:rFonts w:ascii="Symbol" w:hAnsi="Symbol" w:cs="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cs="Wingdings" w:hint="default"/>
      </w:rPr>
    </w:lvl>
    <w:lvl w:ilvl="3" w:tplc="08090001" w:tentative="1">
      <w:start w:val="1"/>
      <w:numFmt w:val="bullet"/>
      <w:lvlText w:val=""/>
      <w:lvlJc w:val="left"/>
      <w:pPr>
        <w:ind w:left="2925" w:hanging="360"/>
      </w:pPr>
      <w:rPr>
        <w:rFonts w:ascii="Symbol" w:hAnsi="Symbol" w:cs="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cs="Wingdings" w:hint="default"/>
      </w:rPr>
    </w:lvl>
    <w:lvl w:ilvl="6" w:tplc="08090001" w:tentative="1">
      <w:start w:val="1"/>
      <w:numFmt w:val="bullet"/>
      <w:lvlText w:val=""/>
      <w:lvlJc w:val="left"/>
      <w:pPr>
        <w:ind w:left="5085" w:hanging="360"/>
      </w:pPr>
      <w:rPr>
        <w:rFonts w:ascii="Symbol" w:hAnsi="Symbol" w:cs="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cs="Wingdings" w:hint="default"/>
      </w:rPr>
    </w:lvl>
  </w:abstractNum>
  <w:abstractNum w:abstractNumId="42" w15:restartNumberingAfterBreak="0">
    <w:nsid w:val="638B1823"/>
    <w:multiLevelType w:val="hybridMultilevel"/>
    <w:tmpl w:val="638201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5442D95"/>
    <w:multiLevelType w:val="hybridMultilevel"/>
    <w:tmpl w:val="71A89B92"/>
    <w:lvl w:ilvl="0" w:tplc="AEDE00F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44" w15:restartNumberingAfterBreak="0">
    <w:nsid w:val="69053294"/>
    <w:multiLevelType w:val="hybridMultilevel"/>
    <w:tmpl w:val="3E54A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9F06BA6"/>
    <w:multiLevelType w:val="hybridMultilevel"/>
    <w:tmpl w:val="00F87A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471DB1"/>
    <w:multiLevelType w:val="hybridMultilevel"/>
    <w:tmpl w:val="BAC2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1A742F"/>
    <w:multiLevelType w:val="hybridMultilevel"/>
    <w:tmpl w:val="F1A2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EC5A61"/>
    <w:multiLevelType w:val="hybridMultilevel"/>
    <w:tmpl w:val="C5FE134C"/>
    <w:lvl w:ilvl="0" w:tplc="0809000F">
      <w:start w:val="1"/>
      <w:numFmt w:val="decimal"/>
      <w:lvlText w:val="%1."/>
      <w:lvlJc w:val="left"/>
      <w:pPr>
        <w:ind w:left="405" w:hanging="360"/>
      </w:pPr>
      <w:rPr>
        <w:rFont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cs="Wingdings" w:hint="default"/>
      </w:rPr>
    </w:lvl>
    <w:lvl w:ilvl="3" w:tplc="08090001" w:tentative="1">
      <w:start w:val="1"/>
      <w:numFmt w:val="bullet"/>
      <w:lvlText w:val=""/>
      <w:lvlJc w:val="left"/>
      <w:pPr>
        <w:ind w:left="2565" w:hanging="360"/>
      </w:pPr>
      <w:rPr>
        <w:rFonts w:ascii="Symbol" w:hAnsi="Symbol" w:cs="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cs="Wingdings" w:hint="default"/>
      </w:rPr>
    </w:lvl>
    <w:lvl w:ilvl="6" w:tplc="08090001" w:tentative="1">
      <w:start w:val="1"/>
      <w:numFmt w:val="bullet"/>
      <w:lvlText w:val=""/>
      <w:lvlJc w:val="left"/>
      <w:pPr>
        <w:ind w:left="4725" w:hanging="360"/>
      </w:pPr>
      <w:rPr>
        <w:rFonts w:ascii="Symbol" w:hAnsi="Symbol" w:cs="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cs="Wingdings" w:hint="default"/>
      </w:rPr>
    </w:lvl>
  </w:abstractNum>
  <w:abstractNum w:abstractNumId="49" w15:restartNumberingAfterBreak="0">
    <w:nsid w:val="7F9D7C3A"/>
    <w:multiLevelType w:val="hybridMultilevel"/>
    <w:tmpl w:val="38824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34"/>
  </w:num>
  <w:num w:numId="3">
    <w:abstractNumId w:val="2"/>
  </w:num>
  <w:num w:numId="4">
    <w:abstractNumId w:val="47"/>
  </w:num>
  <w:num w:numId="5">
    <w:abstractNumId w:val="0"/>
  </w:num>
  <w:num w:numId="6">
    <w:abstractNumId w:val="23"/>
  </w:num>
  <w:num w:numId="7">
    <w:abstractNumId w:val="11"/>
  </w:num>
  <w:num w:numId="8">
    <w:abstractNumId w:val="44"/>
  </w:num>
  <w:num w:numId="9">
    <w:abstractNumId w:val="45"/>
  </w:num>
  <w:num w:numId="10">
    <w:abstractNumId w:val="30"/>
  </w:num>
  <w:num w:numId="11">
    <w:abstractNumId w:val="49"/>
  </w:num>
  <w:num w:numId="12">
    <w:abstractNumId w:val="9"/>
  </w:num>
  <w:num w:numId="13">
    <w:abstractNumId w:val="16"/>
  </w:num>
  <w:num w:numId="14">
    <w:abstractNumId w:val="13"/>
  </w:num>
  <w:num w:numId="15">
    <w:abstractNumId w:val="8"/>
  </w:num>
  <w:num w:numId="16">
    <w:abstractNumId w:val="35"/>
  </w:num>
  <w:num w:numId="17">
    <w:abstractNumId w:val="25"/>
  </w:num>
  <w:num w:numId="18">
    <w:abstractNumId w:val="19"/>
  </w:num>
  <w:num w:numId="19">
    <w:abstractNumId w:val="42"/>
  </w:num>
  <w:num w:numId="20">
    <w:abstractNumId w:val="5"/>
  </w:num>
  <w:num w:numId="21">
    <w:abstractNumId w:val="1"/>
  </w:num>
  <w:num w:numId="22">
    <w:abstractNumId w:val="27"/>
  </w:num>
  <w:num w:numId="23">
    <w:abstractNumId w:val="40"/>
  </w:num>
  <w:num w:numId="24">
    <w:abstractNumId w:val="20"/>
  </w:num>
  <w:num w:numId="25">
    <w:abstractNumId w:val="6"/>
  </w:num>
  <w:num w:numId="26">
    <w:abstractNumId w:val="32"/>
  </w:num>
  <w:num w:numId="27">
    <w:abstractNumId w:val="48"/>
  </w:num>
  <w:num w:numId="28">
    <w:abstractNumId w:val="33"/>
  </w:num>
  <w:num w:numId="29">
    <w:abstractNumId w:val="3"/>
  </w:num>
  <w:num w:numId="30">
    <w:abstractNumId w:val="18"/>
  </w:num>
  <w:num w:numId="31">
    <w:abstractNumId w:val="28"/>
  </w:num>
  <w:num w:numId="32">
    <w:abstractNumId w:val="21"/>
  </w:num>
  <w:num w:numId="33">
    <w:abstractNumId w:val="41"/>
  </w:num>
  <w:num w:numId="34">
    <w:abstractNumId w:val="12"/>
  </w:num>
  <w:num w:numId="35">
    <w:abstractNumId w:val="7"/>
  </w:num>
  <w:num w:numId="36">
    <w:abstractNumId w:val="38"/>
  </w:num>
  <w:num w:numId="37">
    <w:abstractNumId w:val="10"/>
  </w:num>
  <w:num w:numId="38">
    <w:abstractNumId w:val="26"/>
  </w:num>
  <w:num w:numId="39">
    <w:abstractNumId w:val="37"/>
  </w:num>
  <w:num w:numId="40">
    <w:abstractNumId w:val="22"/>
  </w:num>
  <w:num w:numId="41">
    <w:abstractNumId w:val="15"/>
  </w:num>
  <w:num w:numId="42">
    <w:abstractNumId w:val="17"/>
  </w:num>
  <w:num w:numId="43">
    <w:abstractNumId w:val="24"/>
  </w:num>
  <w:num w:numId="44">
    <w:abstractNumId w:val="46"/>
  </w:num>
  <w:num w:numId="45">
    <w:abstractNumId w:val="36"/>
  </w:num>
  <w:num w:numId="46">
    <w:abstractNumId w:val="43"/>
  </w:num>
  <w:num w:numId="47">
    <w:abstractNumId w:val="4"/>
  </w:num>
  <w:num w:numId="48">
    <w:abstractNumId w:val="29"/>
  </w:num>
  <w:num w:numId="49">
    <w:abstractNumId w:val="3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CD"/>
    <w:rsid w:val="00004B1A"/>
    <w:rsid w:val="00010A9B"/>
    <w:rsid w:val="00022991"/>
    <w:rsid w:val="00023781"/>
    <w:rsid w:val="00023D35"/>
    <w:rsid w:val="000248DB"/>
    <w:rsid w:val="0003116C"/>
    <w:rsid w:val="000402B3"/>
    <w:rsid w:val="00047325"/>
    <w:rsid w:val="00050A47"/>
    <w:rsid w:val="00054782"/>
    <w:rsid w:val="00055435"/>
    <w:rsid w:val="00057400"/>
    <w:rsid w:val="000641FC"/>
    <w:rsid w:val="0006612F"/>
    <w:rsid w:val="00067688"/>
    <w:rsid w:val="00076DBB"/>
    <w:rsid w:val="0008055D"/>
    <w:rsid w:val="00085678"/>
    <w:rsid w:val="00094A42"/>
    <w:rsid w:val="00094BF7"/>
    <w:rsid w:val="00097459"/>
    <w:rsid w:val="000A071D"/>
    <w:rsid w:val="000A0BC6"/>
    <w:rsid w:val="000A0D66"/>
    <w:rsid w:val="000A70E0"/>
    <w:rsid w:val="000B0893"/>
    <w:rsid w:val="000B34B5"/>
    <w:rsid w:val="000B3DE1"/>
    <w:rsid w:val="000B787E"/>
    <w:rsid w:val="000C4C92"/>
    <w:rsid w:val="000D0861"/>
    <w:rsid w:val="000D7D9F"/>
    <w:rsid w:val="000E5876"/>
    <w:rsid w:val="000E6095"/>
    <w:rsid w:val="000F2E30"/>
    <w:rsid w:val="000F5C96"/>
    <w:rsid w:val="000F6782"/>
    <w:rsid w:val="000F7ED3"/>
    <w:rsid w:val="001042B7"/>
    <w:rsid w:val="00104460"/>
    <w:rsid w:val="001045F4"/>
    <w:rsid w:val="00105538"/>
    <w:rsid w:val="0011686C"/>
    <w:rsid w:val="00120DC7"/>
    <w:rsid w:val="001214E5"/>
    <w:rsid w:val="0012188E"/>
    <w:rsid w:val="00122712"/>
    <w:rsid w:val="0012336F"/>
    <w:rsid w:val="00123A60"/>
    <w:rsid w:val="00123E7B"/>
    <w:rsid w:val="00130C74"/>
    <w:rsid w:val="00132B9A"/>
    <w:rsid w:val="00142BD2"/>
    <w:rsid w:val="00166DD9"/>
    <w:rsid w:val="001778B6"/>
    <w:rsid w:val="001849E7"/>
    <w:rsid w:val="0018561A"/>
    <w:rsid w:val="0019007E"/>
    <w:rsid w:val="001A4D9E"/>
    <w:rsid w:val="001D0939"/>
    <w:rsid w:val="001D27D6"/>
    <w:rsid w:val="001E3B9C"/>
    <w:rsid w:val="00201A30"/>
    <w:rsid w:val="00206A4A"/>
    <w:rsid w:val="00215436"/>
    <w:rsid w:val="0021684E"/>
    <w:rsid w:val="00223931"/>
    <w:rsid w:val="0023797F"/>
    <w:rsid w:val="0024634C"/>
    <w:rsid w:val="002507A7"/>
    <w:rsid w:val="002633A8"/>
    <w:rsid w:val="002717B3"/>
    <w:rsid w:val="00272C8D"/>
    <w:rsid w:val="00274914"/>
    <w:rsid w:val="00275338"/>
    <w:rsid w:val="002840D7"/>
    <w:rsid w:val="0028721C"/>
    <w:rsid w:val="00290912"/>
    <w:rsid w:val="00291A97"/>
    <w:rsid w:val="00296A65"/>
    <w:rsid w:val="002A3DB8"/>
    <w:rsid w:val="002A4533"/>
    <w:rsid w:val="002A6F34"/>
    <w:rsid w:val="002B04E8"/>
    <w:rsid w:val="002B1D2E"/>
    <w:rsid w:val="002B2AF4"/>
    <w:rsid w:val="002B2F1A"/>
    <w:rsid w:val="002B3C22"/>
    <w:rsid w:val="002B60F7"/>
    <w:rsid w:val="002B7A9D"/>
    <w:rsid w:val="002C0937"/>
    <w:rsid w:val="002C15EE"/>
    <w:rsid w:val="002C6562"/>
    <w:rsid w:val="002C6C05"/>
    <w:rsid w:val="002D1013"/>
    <w:rsid w:val="002D1FB2"/>
    <w:rsid w:val="002D336C"/>
    <w:rsid w:val="002E1FE0"/>
    <w:rsid w:val="002E64C1"/>
    <w:rsid w:val="002F1AA7"/>
    <w:rsid w:val="002F27E5"/>
    <w:rsid w:val="002F4AC1"/>
    <w:rsid w:val="002F73F3"/>
    <w:rsid w:val="00301078"/>
    <w:rsid w:val="003140A0"/>
    <w:rsid w:val="003252B1"/>
    <w:rsid w:val="00330139"/>
    <w:rsid w:val="00332072"/>
    <w:rsid w:val="00333BFC"/>
    <w:rsid w:val="00340FEE"/>
    <w:rsid w:val="003526A8"/>
    <w:rsid w:val="003539C3"/>
    <w:rsid w:val="00357192"/>
    <w:rsid w:val="00360D18"/>
    <w:rsid w:val="0037243A"/>
    <w:rsid w:val="0037403C"/>
    <w:rsid w:val="0038260C"/>
    <w:rsid w:val="0038323F"/>
    <w:rsid w:val="003845B4"/>
    <w:rsid w:val="00385AAB"/>
    <w:rsid w:val="003A071A"/>
    <w:rsid w:val="003A09EC"/>
    <w:rsid w:val="003A5355"/>
    <w:rsid w:val="003B1EDB"/>
    <w:rsid w:val="003D1EB0"/>
    <w:rsid w:val="003E7216"/>
    <w:rsid w:val="003F6AA7"/>
    <w:rsid w:val="004069FF"/>
    <w:rsid w:val="004135EB"/>
    <w:rsid w:val="004158A7"/>
    <w:rsid w:val="004330CC"/>
    <w:rsid w:val="00433861"/>
    <w:rsid w:val="00435540"/>
    <w:rsid w:val="00444E7B"/>
    <w:rsid w:val="0045488B"/>
    <w:rsid w:val="004549D5"/>
    <w:rsid w:val="00455325"/>
    <w:rsid w:val="00462306"/>
    <w:rsid w:val="00462AA5"/>
    <w:rsid w:val="0047531C"/>
    <w:rsid w:val="00483860"/>
    <w:rsid w:val="00486B88"/>
    <w:rsid w:val="00487FB3"/>
    <w:rsid w:val="00490D81"/>
    <w:rsid w:val="00492476"/>
    <w:rsid w:val="00493DD4"/>
    <w:rsid w:val="004A021C"/>
    <w:rsid w:val="004A1E73"/>
    <w:rsid w:val="004A28B5"/>
    <w:rsid w:val="004A3AFD"/>
    <w:rsid w:val="004A5A7E"/>
    <w:rsid w:val="004A74C9"/>
    <w:rsid w:val="004A75F3"/>
    <w:rsid w:val="004B5E84"/>
    <w:rsid w:val="004C1B76"/>
    <w:rsid w:val="004C25FA"/>
    <w:rsid w:val="004C4CF6"/>
    <w:rsid w:val="004C6B0F"/>
    <w:rsid w:val="004C6EC2"/>
    <w:rsid w:val="004D2327"/>
    <w:rsid w:val="004D52FB"/>
    <w:rsid w:val="004D6CAC"/>
    <w:rsid w:val="004E0EAD"/>
    <w:rsid w:val="004E3370"/>
    <w:rsid w:val="004E3522"/>
    <w:rsid w:val="005100F9"/>
    <w:rsid w:val="00512837"/>
    <w:rsid w:val="00517E3C"/>
    <w:rsid w:val="005235AC"/>
    <w:rsid w:val="005330A1"/>
    <w:rsid w:val="0053795F"/>
    <w:rsid w:val="00540548"/>
    <w:rsid w:val="00543414"/>
    <w:rsid w:val="005436BF"/>
    <w:rsid w:val="00545040"/>
    <w:rsid w:val="005479CA"/>
    <w:rsid w:val="00552351"/>
    <w:rsid w:val="00552F59"/>
    <w:rsid w:val="005559D5"/>
    <w:rsid w:val="005566AB"/>
    <w:rsid w:val="00556878"/>
    <w:rsid w:val="005568E8"/>
    <w:rsid w:val="00560041"/>
    <w:rsid w:val="0056530A"/>
    <w:rsid w:val="00565D8A"/>
    <w:rsid w:val="00573EF6"/>
    <w:rsid w:val="00577CCE"/>
    <w:rsid w:val="00581D9F"/>
    <w:rsid w:val="00582A7A"/>
    <w:rsid w:val="005858AB"/>
    <w:rsid w:val="00593A32"/>
    <w:rsid w:val="00594029"/>
    <w:rsid w:val="00595B8C"/>
    <w:rsid w:val="00596DED"/>
    <w:rsid w:val="005A3E55"/>
    <w:rsid w:val="005A73DB"/>
    <w:rsid w:val="005B176E"/>
    <w:rsid w:val="005B2C3F"/>
    <w:rsid w:val="005B4DE5"/>
    <w:rsid w:val="005C3194"/>
    <w:rsid w:val="005C5EFD"/>
    <w:rsid w:val="005C6001"/>
    <w:rsid w:val="005C6FB9"/>
    <w:rsid w:val="005C77DB"/>
    <w:rsid w:val="005E2D10"/>
    <w:rsid w:val="005E509E"/>
    <w:rsid w:val="005F22C4"/>
    <w:rsid w:val="005F2A8E"/>
    <w:rsid w:val="00613D80"/>
    <w:rsid w:val="006142CD"/>
    <w:rsid w:val="00614ECF"/>
    <w:rsid w:val="006204C2"/>
    <w:rsid w:val="006212F7"/>
    <w:rsid w:val="0063038B"/>
    <w:rsid w:val="0063182B"/>
    <w:rsid w:val="00631D13"/>
    <w:rsid w:val="0063417B"/>
    <w:rsid w:val="006352E5"/>
    <w:rsid w:val="00636CEA"/>
    <w:rsid w:val="00640F5C"/>
    <w:rsid w:val="00644AEF"/>
    <w:rsid w:val="00645D33"/>
    <w:rsid w:val="00647204"/>
    <w:rsid w:val="00650DDF"/>
    <w:rsid w:val="00652160"/>
    <w:rsid w:val="00652DC0"/>
    <w:rsid w:val="00657195"/>
    <w:rsid w:val="0066199C"/>
    <w:rsid w:val="00666E66"/>
    <w:rsid w:val="006708F2"/>
    <w:rsid w:val="00673880"/>
    <w:rsid w:val="0067688A"/>
    <w:rsid w:val="00683E7B"/>
    <w:rsid w:val="006917A6"/>
    <w:rsid w:val="00692070"/>
    <w:rsid w:val="006931EC"/>
    <w:rsid w:val="00696008"/>
    <w:rsid w:val="006A0252"/>
    <w:rsid w:val="006A3519"/>
    <w:rsid w:val="006A7345"/>
    <w:rsid w:val="006B0938"/>
    <w:rsid w:val="006B2393"/>
    <w:rsid w:val="006B3559"/>
    <w:rsid w:val="006C12BA"/>
    <w:rsid w:val="006C1588"/>
    <w:rsid w:val="006C4AEA"/>
    <w:rsid w:val="006C6AF0"/>
    <w:rsid w:val="006D0CDE"/>
    <w:rsid w:val="006D2C96"/>
    <w:rsid w:val="006D5AB6"/>
    <w:rsid w:val="006D5C92"/>
    <w:rsid w:val="006E6EA8"/>
    <w:rsid w:val="00701AD1"/>
    <w:rsid w:val="00702960"/>
    <w:rsid w:val="00713E60"/>
    <w:rsid w:val="007143DA"/>
    <w:rsid w:val="00716867"/>
    <w:rsid w:val="00717B18"/>
    <w:rsid w:val="00726DEC"/>
    <w:rsid w:val="0073027D"/>
    <w:rsid w:val="007312DF"/>
    <w:rsid w:val="00732BA8"/>
    <w:rsid w:val="00741CE7"/>
    <w:rsid w:val="00742A29"/>
    <w:rsid w:val="00744813"/>
    <w:rsid w:val="00761D35"/>
    <w:rsid w:val="007625D5"/>
    <w:rsid w:val="00763047"/>
    <w:rsid w:val="00773EDD"/>
    <w:rsid w:val="00774ED0"/>
    <w:rsid w:val="00777960"/>
    <w:rsid w:val="007822FD"/>
    <w:rsid w:val="0078763C"/>
    <w:rsid w:val="00792602"/>
    <w:rsid w:val="00796FF4"/>
    <w:rsid w:val="007A31E3"/>
    <w:rsid w:val="007A4D38"/>
    <w:rsid w:val="007B7357"/>
    <w:rsid w:val="007C4878"/>
    <w:rsid w:val="007C4C00"/>
    <w:rsid w:val="007C63A7"/>
    <w:rsid w:val="007C72CE"/>
    <w:rsid w:val="007D346A"/>
    <w:rsid w:val="007D397D"/>
    <w:rsid w:val="007D64AA"/>
    <w:rsid w:val="007E3B4B"/>
    <w:rsid w:val="007E7613"/>
    <w:rsid w:val="007F4AD0"/>
    <w:rsid w:val="007F4FB9"/>
    <w:rsid w:val="008010A8"/>
    <w:rsid w:val="00803754"/>
    <w:rsid w:val="00806F50"/>
    <w:rsid w:val="00812B37"/>
    <w:rsid w:val="00814649"/>
    <w:rsid w:val="00816770"/>
    <w:rsid w:val="008210AA"/>
    <w:rsid w:val="008227C8"/>
    <w:rsid w:val="00831A62"/>
    <w:rsid w:val="008321A5"/>
    <w:rsid w:val="00832E90"/>
    <w:rsid w:val="008346D4"/>
    <w:rsid w:val="008413E3"/>
    <w:rsid w:val="00843BE5"/>
    <w:rsid w:val="0084656C"/>
    <w:rsid w:val="008503A8"/>
    <w:rsid w:val="00852B8B"/>
    <w:rsid w:val="00853A26"/>
    <w:rsid w:val="00853C2A"/>
    <w:rsid w:val="008706B5"/>
    <w:rsid w:val="008769D0"/>
    <w:rsid w:val="00877C39"/>
    <w:rsid w:val="00884986"/>
    <w:rsid w:val="00885D3F"/>
    <w:rsid w:val="008948BB"/>
    <w:rsid w:val="00894CB7"/>
    <w:rsid w:val="00894F87"/>
    <w:rsid w:val="00895AC0"/>
    <w:rsid w:val="00895D31"/>
    <w:rsid w:val="008969A1"/>
    <w:rsid w:val="008A1455"/>
    <w:rsid w:val="008A2E99"/>
    <w:rsid w:val="008B02BC"/>
    <w:rsid w:val="008B0819"/>
    <w:rsid w:val="008B0F11"/>
    <w:rsid w:val="008B17B3"/>
    <w:rsid w:val="008B1C6C"/>
    <w:rsid w:val="008B273B"/>
    <w:rsid w:val="008B6CD7"/>
    <w:rsid w:val="008B7083"/>
    <w:rsid w:val="008C0023"/>
    <w:rsid w:val="008D31DD"/>
    <w:rsid w:val="008D396A"/>
    <w:rsid w:val="008D5DC6"/>
    <w:rsid w:val="008D635B"/>
    <w:rsid w:val="008E20AF"/>
    <w:rsid w:val="008F0EA4"/>
    <w:rsid w:val="008F36B0"/>
    <w:rsid w:val="008F7E88"/>
    <w:rsid w:val="009039B6"/>
    <w:rsid w:val="00903F7F"/>
    <w:rsid w:val="00915B85"/>
    <w:rsid w:val="0092035F"/>
    <w:rsid w:val="00921E76"/>
    <w:rsid w:val="00923D28"/>
    <w:rsid w:val="009265C8"/>
    <w:rsid w:val="00931D75"/>
    <w:rsid w:val="00934B62"/>
    <w:rsid w:val="00936A37"/>
    <w:rsid w:val="00951CBB"/>
    <w:rsid w:val="0095377A"/>
    <w:rsid w:val="00971B42"/>
    <w:rsid w:val="00975EDD"/>
    <w:rsid w:val="00976F22"/>
    <w:rsid w:val="00980EB5"/>
    <w:rsid w:val="0098262D"/>
    <w:rsid w:val="00990724"/>
    <w:rsid w:val="00994FE3"/>
    <w:rsid w:val="00997027"/>
    <w:rsid w:val="009A4050"/>
    <w:rsid w:val="009A4D2F"/>
    <w:rsid w:val="009A6408"/>
    <w:rsid w:val="009B03BB"/>
    <w:rsid w:val="009B14F7"/>
    <w:rsid w:val="009B22BD"/>
    <w:rsid w:val="009B4E8F"/>
    <w:rsid w:val="009C410E"/>
    <w:rsid w:val="009C5913"/>
    <w:rsid w:val="009C5A26"/>
    <w:rsid w:val="009C7697"/>
    <w:rsid w:val="009D082F"/>
    <w:rsid w:val="009D3524"/>
    <w:rsid w:val="009D6C97"/>
    <w:rsid w:val="009D6F23"/>
    <w:rsid w:val="009E342B"/>
    <w:rsid w:val="009E7A48"/>
    <w:rsid w:val="009F2185"/>
    <w:rsid w:val="009F3E97"/>
    <w:rsid w:val="009F62C4"/>
    <w:rsid w:val="00A00798"/>
    <w:rsid w:val="00A01BED"/>
    <w:rsid w:val="00A07A3F"/>
    <w:rsid w:val="00A13E3C"/>
    <w:rsid w:val="00A168FD"/>
    <w:rsid w:val="00A21FFF"/>
    <w:rsid w:val="00A3637A"/>
    <w:rsid w:val="00A40DBA"/>
    <w:rsid w:val="00A57272"/>
    <w:rsid w:val="00A6158A"/>
    <w:rsid w:val="00A63E10"/>
    <w:rsid w:val="00A65F60"/>
    <w:rsid w:val="00A703F5"/>
    <w:rsid w:val="00A76609"/>
    <w:rsid w:val="00A808BF"/>
    <w:rsid w:val="00A8195C"/>
    <w:rsid w:val="00A81D82"/>
    <w:rsid w:val="00A845BC"/>
    <w:rsid w:val="00A876F2"/>
    <w:rsid w:val="00AA0663"/>
    <w:rsid w:val="00AA1990"/>
    <w:rsid w:val="00AA60C2"/>
    <w:rsid w:val="00AA61DD"/>
    <w:rsid w:val="00AB2356"/>
    <w:rsid w:val="00AB25C7"/>
    <w:rsid w:val="00AB3C01"/>
    <w:rsid w:val="00AB51C6"/>
    <w:rsid w:val="00AB5267"/>
    <w:rsid w:val="00AB760B"/>
    <w:rsid w:val="00AC22E2"/>
    <w:rsid w:val="00AC2707"/>
    <w:rsid w:val="00AC3BE8"/>
    <w:rsid w:val="00AC4DA2"/>
    <w:rsid w:val="00AC5A0F"/>
    <w:rsid w:val="00AD017C"/>
    <w:rsid w:val="00AE074A"/>
    <w:rsid w:val="00AE5553"/>
    <w:rsid w:val="00AE606A"/>
    <w:rsid w:val="00AE6FBC"/>
    <w:rsid w:val="00AF14FE"/>
    <w:rsid w:val="00AF1FD0"/>
    <w:rsid w:val="00AF21D3"/>
    <w:rsid w:val="00AF2BE5"/>
    <w:rsid w:val="00AF4633"/>
    <w:rsid w:val="00B029FB"/>
    <w:rsid w:val="00B063A7"/>
    <w:rsid w:val="00B063EE"/>
    <w:rsid w:val="00B100FF"/>
    <w:rsid w:val="00B15969"/>
    <w:rsid w:val="00B31EC6"/>
    <w:rsid w:val="00B369DC"/>
    <w:rsid w:val="00B36BAA"/>
    <w:rsid w:val="00B43B0B"/>
    <w:rsid w:val="00B46BAD"/>
    <w:rsid w:val="00B46EA5"/>
    <w:rsid w:val="00B519D7"/>
    <w:rsid w:val="00B51A37"/>
    <w:rsid w:val="00B52FF7"/>
    <w:rsid w:val="00B53B3C"/>
    <w:rsid w:val="00B55FB8"/>
    <w:rsid w:val="00B71ACA"/>
    <w:rsid w:val="00B7216B"/>
    <w:rsid w:val="00B81581"/>
    <w:rsid w:val="00B81B25"/>
    <w:rsid w:val="00B913DD"/>
    <w:rsid w:val="00B9266C"/>
    <w:rsid w:val="00B929E4"/>
    <w:rsid w:val="00B93698"/>
    <w:rsid w:val="00B9624F"/>
    <w:rsid w:val="00BA4F93"/>
    <w:rsid w:val="00BA75BD"/>
    <w:rsid w:val="00BA76C2"/>
    <w:rsid w:val="00BA7873"/>
    <w:rsid w:val="00BB69FD"/>
    <w:rsid w:val="00BC198A"/>
    <w:rsid w:val="00BC5CB5"/>
    <w:rsid w:val="00BD3A37"/>
    <w:rsid w:val="00BD5F6C"/>
    <w:rsid w:val="00BD687F"/>
    <w:rsid w:val="00BF1C1C"/>
    <w:rsid w:val="00BF1CBF"/>
    <w:rsid w:val="00BF3010"/>
    <w:rsid w:val="00BF46A0"/>
    <w:rsid w:val="00BF5EEB"/>
    <w:rsid w:val="00C01AA5"/>
    <w:rsid w:val="00C03D77"/>
    <w:rsid w:val="00C05210"/>
    <w:rsid w:val="00C07AC3"/>
    <w:rsid w:val="00C14770"/>
    <w:rsid w:val="00C1543D"/>
    <w:rsid w:val="00C16808"/>
    <w:rsid w:val="00C2641B"/>
    <w:rsid w:val="00C3205F"/>
    <w:rsid w:val="00C37C82"/>
    <w:rsid w:val="00C4183F"/>
    <w:rsid w:val="00C53349"/>
    <w:rsid w:val="00C637F6"/>
    <w:rsid w:val="00C67F79"/>
    <w:rsid w:val="00C7265F"/>
    <w:rsid w:val="00C72C84"/>
    <w:rsid w:val="00C82624"/>
    <w:rsid w:val="00C842B2"/>
    <w:rsid w:val="00C876DE"/>
    <w:rsid w:val="00C87C65"/>
    <w:rsid w:val="00C9382B"/>
    <w:rsid w:val="00C960B8"/>
    <w:rsid w:val="00C9673A"/>
    <w:rsid w:val="00CA2526"/>
    <w:rsid w:val="00CA54C2"/>
    <w:rsid w:val="00CA5533"/>
    <w:rsid w:val="00CA69BB"/>
    <w:rsid w:val="00CB5F6E"/>
    <w:rsid w:val="00CC1AE2"/>
    <w:rsid w:val="00CC59E7"/>
    <w:rsid w:val="00CC7DCD"/>
    <w:rsid w:val="00CD43E0"/>
    <w:rsid w:val="00CD4552"/>
    <w:rsid w:val="00CE5A6A"/>
    <w:rsid w:val="00CE7632"/>
    <w:rsid w:val="00CE7893"/>
    <w:rsid w:val="00CF0829"/>
    <w:rsid w:val="00CF2519"/>
    <w:rsid w:val="00CF4E82"/>
    <w:rsid w:val="00CF581A"/>
    <w:rsid w:val="00CF7B27"/>
    <w:rsid w:val="00D00DE1"/>
    <w:rsid w:val="00D054FA"/>
    <w:rsid w:val="00D074DA"/>
    <w:rsid w:val="00D07679"/>
    <w:rsid w:val="00D13486"/>
    <w:rsid w:val="00D2646E"/>
    <w:rsid w:val="00D30932"/>
    <w:rsid w:val="00D36789"/>
    <w:rsid w:val="00D36ED4"/>
    <w:rsid w:val="00D616AC"/>
    <w:rsid w:val="00D70E3B"/>
    <w:rsid w:val="00D7235E"/>
    <w:rsid w:val="00D73F35"/>
    <w:rsid w:val="00D742B6"/>
    <w:rsid w:val="00D8234A"/>
    <w:rsid w:val="00D94E2A"/>
    <w:rsid w:val="00D975FD"/>
    <w:rsid w:val="00DA0F2E"/>
    <w:rsid w:val="00DA7318"/>
    <w:rsid w:val="00DB34A4"/>
    <w:rsid w:val="00DB5797"/>
    <w:rsid w:val="00DB7B39"/>
    <w:rsid w:val="00DC16BE"/>
    <w:rsid w:val="00DC7F05"/>
    <w:rsid w:val="00DD2822"/>
    <w:rsid w:val="00DE348D"/>
    <w:rsid w:val="00DF1111"/>
    <w:rsid w:val="00DF1F49"/>
    <w:rsid w:val="00DF5055"/>
    <w:rsid w:val="00E00A2B"/>
    <w:rsid w:val="00E00FDA"/>
    <w:rsid w:val="00E035B2"/>
    <w:rsid w:val="00E05B7A"/>
    <w:rsid w:val="00E0725F"/>
    <w:rsid w:val="00E1334D"/>
    <w:rsid w:val="00E138FB"/>
    <w:rsid w:val="00E16832"/>
    <w:rsid w:val="00E2729C"/>
    <w:rsid w:val="00E308C0"/>
    <w:rsid w:val="00E31317"/>
    <w:rsid w:val="00E31E33"/>
    <w:rsid w:val="00E41085"/>
    <w:rsid w:val="00E45FFC"/>
    <w:rsid w:val="00E46562"/>
    <w:rsid w:val="00E5202F"/>
    <w:rsid w:val="00E56EB9"/>
    <w:rsid w:val="00E615AE"/>
    <w:rsid w:val="00E64CAF"/>
    <w:rsid w:val="00E74138"/>
    <w:rsid w:val="00E829A9"/>
    <w:rsid w:val="00E82ACC"/>
    <w:rsid w:val="00E84BE7"/>
    <w:rsid w:val="00E93419"/>
    <w:rsid w:val="00E962D1"/>
    <w:rsid w:val="00E9798F"/>
    <w:rsid w:val="00EA4314"/>
    <w:rsid w:val="00EB2B6D"/>
    <w:rsid w:val="00EB56B9"/>
    <w:rsid w:val="00EB59B6"/>
    <w:rsid w:val="00EC6585"/>
    <w:rsid w:val="00ED0629"/>
    <w:rsid w:val="00ED12C0"/>
    <w:rsid w:val="00ED5FED"/>
    <w:rsid w:val="00ED73B8"/>
    <w:rsid w:val="00EE54B8"/>
    <w:rsid w:val="00EF1206"/>
    <w:rsid w:val="00EF59E9"/>
    <w:rsid w:val="00F04CFA"/>
    <w:rsid w:val="00F111B3"/>
    <w:rsid w:val="00F12303"/>
    <w:rsid w:val="00F13A45"/>
    <w:rsid w:val="00F164AF"/>
    <w:rsid w:val="00F26663"/>
    <w:rsid w:val="00F321DA"/>
    <w:rsid w:val="00F335DD"/>
    <w:rsid w:val="00F34521"/>
    <w:rsid w:val="00F43123"/>
    <w:rsid w:val="00F473E5"/>
    <w:rsid w:val="00F4792A"/>
    <w:rsid w:val="00F47944"/>
    <w:rsid w:val="00F5675A"/>
    <w:rsid w:val="00F6362A"/>
    <w:rsid w:val="00F67105"/>
    <w:rsid w:val="00F725F8"/>
    <w:rsid w:val="00F82398"/>
    <w:rsid w:val="00F86BA5"/>
    <w:rsid w:val="00F92FC9"/>
    <w:rsid w:val="00F955D5"/>
    <w:rsid w:val="00F959B9"/>
    <w:rsid w:val="00F97C96"/>
    <w:rsid w:val="00FA0AAB"/>
    <w:rsid w:val="00FA1D79"/>
    <w:rsid w:val="00FA5A9B"/>
    <w:rsid w:val="00FA682F"/>
    <w:rsid w:val="00FA74D4"/>
    <w:rsid w:val="00FB1E46"/>
    <w:rsid w:val="00FB35F9"/>
    <w:rsid w:val="00FB45AA"/>
    <w:rsid w:val="00FB470C"/>
    <w:rsid w:val="00FB6F98"/>
    <w:rsid w:val="00FC0C3A"/>
    <w:rsid w:val="00FC3012"/>
    <w:rsid w:val="00FC306E"/>
    <w:rsid w:val="00FC4DA1"/>
    <w:rsid w:val="00FC6EA3"/>
    <w:rsid w:val="00FD1EB0"/>
    <w:rsid w:val="00FD435C"/>
    <w:rsid w:val="00FD6C4C"/>
    <w:rsid w:val="00FD767A"/>
    <w:rsid w:val="00FE03F1"/>
    <w:rsid w:val="00FE47A7"/>
    <w:rsid w:val="00FE53C3"/>
    <w:rsid w:val="00FF3141"/>
    <w:rsid w:val="00FF56A7"/>
    <w:rsid w:val="00FF5DC4"/>
    <w:rsid w:val="00FF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E4531"/>
  <w15:docId w15:val="{7B98F8BC-CC89-4FF4-A649-FE792A82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8FB"/>
    <w:rPr>
      <w:rFonts w:ascii="Arial" w:hAnsi="Arial"/>
      <w:sz w:val="24"/>
      <w:szCs w:val="20"/>
    </w:rPr>
  </w:style>
  <w:style w:type="paragraph" w:styleId="Heading1">
    <w:name w:val="heading 1"/>
    <w:basedOn w:val="Normal"/>
    <w:next w:val="Normal"/>
    <w:link w:val="Heading1Char"/>
    <w:uiPriority w:val="99"/>
    <w:qFormat/>
    <w:rsid w:val="0038323F"/>
    <w:pPr>
      <w:keepNext/>
      <w:outlineLvl w:val="0"/>
    </w:pPr>
    <w:rPr>
      <w:b/>
      <w:sz w:val="20"/>
    </w:rPr>
  </w:style>
  <w:style w:type="paragraph" w:styleId="Heading2">
    <w:name w:val="heading 2"/>
    <w:basedOn w:val="Normal"/>
    <w:next w:val="Normal"/>
    <w:link w:val="Heading2Char"/>
    <w:uiPriority w:val="99"/>
    <w:qFormat/>
    <w:rsid w:val="0038323F"/>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7C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957CA"/>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38323F"/>
    <w:pPr>
      <w:tabs>
        <w:tab w:val="center" w:pos="4153"/>
        <w:tab w:val="right" w:pos="8306"/>
      </w:tabs>
    </w:pPr>
  </w:style>
  <w:style w:type="character" w:customStyle="1" w:styleId="HeaderChar">
    <w:name w:val="Header Char"/>
    <w:basedOn w:val="DefaultParagraphFont"/>
    <w:link w:val="Header"/>
    <w:uiPriority w:val="99"/>
    <w:semiHidden/>
    <w:rsid w:val="001957CA"/>
    <w:rPr>
      <w:rFonts w:ascii="Arial" w:hAnsi="Arial"/>
      <w:sz w:val="24"/>
      <w:szCs w:val="20"/>
    </w:rPr>
  </w:style>
  <w:style w:type="paragraph" w:styleId="Footer">
    <w:name w:val="footer"/>
    <w:basedOn w:val="Normal"/>
    <w:link w:val="FooterChar"/>
    <w:uiPriority w:val="99"/>
    <w:rsid w:val="0038323F"/>
    <w:pPr>
      <w:tabs>
        <w:tab w:val="center" w:pos="4153"/>
        <w:tab w:val="right" w:pos="8306"/>
      </w:tabs>
    </w:pPr>
  </w:style>
  <w:style w:type="character" w:customStyle="1" w:styleId="FooterChar">
    <w:name w:val="Footer Char"/>
    <w:basedOn w:val="DefaultParagraphFont"/>
    <w:link w:val="Footer"/>
    <w:uiPriority w:val="99"/>
    <w:semiHidden/>
    <w:rsid w:val="001957CA"/>
    <w:rPr>
      <w:rFonts w:ascii="Arial" w:hAnsi="Arial"/>
      <w:sz w:val="24"/>
      <w:szCs w:val="20"/>
    </w:rPr>
  </w:style>
  <w:style w:type="table" w:styleId="TableGrid">
    <w:name w:val="Table Grid"/>
    <w:basedOn w:val="TableNormal"/>
    <w:uiPriority w:val="99"/>
    <w:rsid w:val="005C5E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47204"/>
    <w:rPr>
      <w:rFonts w:cs="Times New Roman"/>
    </w:rPr>
  </w:style>
  <w:style w:type="character" w:styleId="PlaceholderText">
    <w:name w:val="Placeholder Text"/>
    <w:basedOn w:val="DefaultParagraphFont"/>
    <w:uiPriority w:val="99"/>
    <w:semiHidden/>
    <w:rsid w:val="003E7216"/>
    <w:rPr>
      <w:rFonts w:cs="Times New Roman"/>
      <w:color w:val="808080"/>
    </w:rPr>
  </w:style>
  <w:style w:type="paragraph" w:styleId="BalloonText">
    <w:name w:val="Balloon Text"/>
    <w:basedOn w:val="Normal"/>
    <w:link w:val="BalloonTextChar"/>
    <w:uiPriority w:val="99"/>
    <w:semiHidden/>
    <w:rsid w:val="003E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7216"/>
    <w:rPr>
      <w:rFonts w:ascii="Tahoma" w:hAnsi="Tahoma" w:cs="Tahoma"/>
      <w:sz w:val="16"/>
      <w:szCs w:val="16"/>
    </w:rPr>
  </w:style>
  <w:style w:type="paragraph" w:styleId="ListParagraph">
    <w:name w:val="List Paragraph"/>
    <w:basedOn w:val="Normal"/>
    <w:uiPriority w:val="99"/>
    <w:qFormat/>
    <w:rsid w:val="00FA682F"/>
    <w:pPr>
      <w:ind w:left="720"/>
      <w:contextualSpacing/>
    </w:pPr>
  </w:style>
  <w:style w:type="character" w:styleId="Hyperlink">
    <w:name w:val="Hyperlink"/>
    <w:rsid w:val="00FF56A7"/>
    <w:rPr>
      <w:color w:val="0000FF"/>
      <w:u w:val="single"/>
    </w:rPr>
  </w:style>
  <w:style w:type="character" w:styleId="FollowedHyperlink">
    <w:name w:val="FollowedHyperlink"/>
    <w:basedOn w:val="DefaultParagraphFont"/>
    <w:uiPriority w:val="99"/>
    <w:semiHidden/>
    <w:unhideWhenUsed/>
    <w:rsid w:val="00565D8A"/>
    <w:rPr>
      <w:color w:val="800080" w:themeColor="followedHyperlink"/>
      <w:u w:val="single"/>
    </w:rPr>
  </w:style>
  <w:style w:type="character" w:customStyle="1" w:styleId="UnresolvedMention">
    <w:name w:val="Unresolved Mention"/>
    <w:basedOn w:val="DefaultParagraphFont"/>
    <w:uiPriority w:val="99"/>
    <w:semiHidden/>
    <w:unhideWhenUsed/>
    <w:rsid w:val="006C12BA"/>
    <w:rPr>
      <w:color w:val="605E5C"/>
      <w:shd w:val="clear" w:color="auto" w:fill="E1DFDD"/>
    </w:rPr>
  </w:style>
  <w:style w:type="paragraph" w:styleId="Caption">
    <w:name w:val="caption"/>
    <w:basedOn w:val="Normal"/>
    <w:next w:val="Normal"/>
    <w:unhideWhenUsed/>
    <w:qFormat/>
    <w:locked/>
    <w:rsid w:val="00683E7B"/>
    <w:pPr>
      <w:spacing w:after="200"/>
    </w:pPr>
    <w:rPr>
      <w:i/>
      <w:iCs/>
      <w:color w:val="1F497D" w:themeColor="text2"/>
      <w:sz w:val="18"/>
      <w:szCs w:val="18"/>
    </w:rPr>
  </w:style>
  <w:style w:type="paragraph" w:customStyle="1" w:styleId="Default">
    <w:name w:val="Default"/>
    <w:rsid w:val="004069FF"/>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CB5F6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36CEA"/>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636CEA"/>
  </w:style>
  <w:style w:type="character" w:customStyle="1" w:styleId="eop">
    <w:name w:val="eop"/>
    <w:basedOn w:val="DefaultParagraphFont"/>
    <w:rsid w:val="00636CEA"/>
  </w:style>
  <w:style w:type="character" w:styleId="CommentReference">
    <w:name w:val="annotation reference"/>
    <w:basedOn w:val="DefaultParagraphFont"/>
    <w:uiPriority w:val="99"/>
    <w:semiHidden/>
    <w:unhideWhenUsed/>
    <w:rsid w:val="00895AC0"/>
    <w:rPr>
      <w:sz w:val="16"/>
      <w:szCs w:val="16"/>
    </w:rPr>
  </w:style>
  <w:style w:type="paragraph" w:styleId="CommentText">
    <w:name w:val="annotation text"/>
    <w:basedOn w:val="Normal"/>
    <w:link w:val="CommentTextChar"/>
    <w:uiPriority w:val="99"/>
    <w:semiHidden/>
    <w:unhideWhenUsed/>
    <w:rsid w:val="00895AC0"/>
    <w:rPr>
      <w:sz w:val="20"/>
    </w:rPr>
  </w:style>
  <w:style w:type="character" w:customStyle="1" w:styleId="CommentTextChar">
    <w:name w:val="Comment Text Char"/>
    <w:basedOn w:val="DefaultParagraphFont"/>
    <w:link w:val="CommentText"/>
    <w:uiPriority w:val="99"/>
    <w:semiHidden/>
    <w:rsid w:val="00895A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95AC0"/>
    <w:rPr>
      <w:b/>
      <w:bCs/>
    </w:rPr>
  </w:style>
  <w:style w:type="character" w:customStyle="1" w:styleId="CommentSubjectChar">
    <w:name w:val="Comment Subject Char"/>
    <w:basedOn w:val="CommentTextChar"/>
    <w:link w:val="CommentSubject"/>
    <w:uiPriority w:val="99"/>
    <w:semiHidden/>
    <w:rsid w:val="00895AC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8210">
      <w:bodyDiv w:val="1"/>
      <w:marLeft w:val="0"/>
      <w:marRight w:val="0"/>
      <w:marTop w:val="0"/>
      <w:marBottom w:val="0"/>
      <w:divBdr>
        <w:top w:val="none" w:sz="0" w:space="0" w:color="auto"/>
        <w:left w:val="none" w:sz="0" w:space="0" w:color="auto"/>
        <w:bottom w:val="none" w:sz="0" w:space="0" w:color="auto"/>
        <w:right w:val="none" w:sz="0" w:space="0" w:color="auto"/>
      </w:divBdr>
    </w:div>
    <w:div w:id="75369532">
      <w:bodyDiv w:val="1"/>
      <w:marLeft w:val="0"/>
      <w:marRight w:val="0"/>
      <w:marTop w:val="0"/>
      <w:marBottom w:val="0"/>
      <w:divBdr>
        <w:top w:val="none" w:sz="0" w:space="0" w:color="auto"/>
        <w:left w:val="none" w:sz="0" w:space="0" w:color="auto"/>
        <w:bottom w:val="none" w:sz="0" w:space="0" w:color="auto"/>
        <w:right w:val="none" w:sz="0" w:space="0" w:color="auto"/>
      </w:divBdr>
    </w:div>
    <w:div w:id="281154527">
      <w:bodyDiv w:val="1"/>
      <w:marLeft w:val="0"/>
      <w:marRight w:val="0"/>
      <w:marTop w:val="0"/>
      <w:marBottom w:val="0"/>
      <w:divBdr>
        <w:top w:val="none" w:sz="0" w:space="0" w:color="auto"/>
        <w:left w:val="none" w:sz="0" w:space="0" w:color="auto"/>
        <w:bottom w:val="none" w:sz="0" w:space="0" w:color="auto"/>
        <w:right w:val="none" w:sz="0" w:space="0" w:color="auto"/>
      </w:divBdr>
    </w:div>
    <w:div w:id="906190157">
      <w:bodyDiv w:val="1"/>
      <w:marLeft w:val="0"/>
      <w:marRight w:val="0"/>
      <w:marTop w:val="0"/>
      <w:marBottom w:val="0"/>
      <w:divBdr>
        <w:top w:val="none" w:sz="0" w:space="0" w:color="auto"/>
        <w:left w:val="none" w:sz="0" w:space="0" w:color="auto"/>
        <w:bottom w:val="none" w:sz="0" w:space="0" w:color="auto"/>
        <w:right w:val="none" w:sz="0" w:space="0" w:color="auto"/>
      </w:divBdr>
    </w:div>
    <w:div w:id="2034380954">
      <w:bodyDiv w:val="1"/>
      <w:marLeft w:val="0"/>
      <w:marRight w:val="0"/>
      <w:marTop w:val="0"/>
      <w:marBottom w:val="0"/>
      <w:divBdr>
        <w:top w:val="none" w:sz="0" w:space="0" w:color="auto"/>
        <w:left w:val="none" w:sz="0" w:space="0" w:color="auto"/>
        <w:bottom w:val="none" w:sz="0" w:space="0" w:color="auto"/>
        <w:right w:val="none" w:sz="0" w:space="0" w:color="auto"/>
      </w:divBdr>
      <w:divsChild>
        <w:div w:id="51925101">
          <w:marLeft w:val="0"/>
          <w:marRight w:val="0"/>
          <w:marTop w:val="0"/>
          <w:marBottom w:val="0"/>
          <w:divBdr>
            <w:top w:val="none" w:sz="0" w:space="0" w:color="auto"/>
            <w:left w:val="none" w:sz="0" w:space="0" w:color="auto"/>
            <w:bottom w:val="none" w:sz="0" w:space="0" w:color="auto"/>
            <w:right w:val="none" w:sz="0" w:space="0" w:color="auto"/>
          </w:divBdr>
          <w:divsChild>
            <w:div w:id="1662276090">
              <w:marLeft w:val="0"/>
              <w:marRight w:val="0"/>
              <w:marTop w:val="0"/>
              <w:marBottom w:val="0"/>
              <w:divBdr>
                <w:top w:val="none" w:sz="0" w:space="0" w:color="auto"/>
                <w:left w:val="none" w:sz="0" w:space="0" w:color="auto"/>
                <w:bottom w:val="none" w:sz="0" w:space="0" w:color="auto"/>
                <w:right w:val="none" w:sz="0" w:space="0" w:color="auto"/>
              </w:divBdr>
              <w:divsChild>
                <w:div w:id="1280181574">
                  <w:marLeft w:val="0"/>
                  <w:marRight w:val="0"/>
                  <w:marTop w:val="0"/>
                  <w:marBottom w:val="0"/>
                  <w:divBdr>
                    <w:top w:val="none" w:sz="0" w:space="0" w:color="auto"/>
                    <w:left w:val="none" w:sz="0" w:space="0" w:color="auto"/>
                    <w:bottom w:val="none" w:sz="0" w:space="0" w:color="auto"/>
                    <w:right w:val="none" w:sz="0" w:space="0" w:color="auto"/>
                  </w:divBdr>
                  <w:divsChild>
                    <w:div w:id="252516255">
                      <w:marLeft w:val="0"/>
                      <w:marRight w:val="0"/>
                      <w:marTop w:val="0"/>
                      <w:marBottom w:val="0"/>
                      <w:divBdr>
                        <w:top w:val="none" w:sz="0" w:space="0" w:color="auto"/>
                        <w:left w:val="none" w:sz="0" w:space="0" w:color="auto"/>
                        <w:bottom w:val="none" w:sz="0" w:space="0" w:color="auto"/>
                        <w:right w:val="none" w:sz="0" w:space="0" w:color="auto"/>
                      </w:divBdr>
                      <w:divsChild>
                        <w:div w:id="1427458223">
                          <w:marLeft w:val="0"/>
                          <w:marRight w:val="0"/>
                          <w:marTop w:val="0"/>
                          <w:marBottom w:val="0"/>
                          <w:divBdr>
                            <w:top w:val="none" w:sz="0" w:space="0" w:color="auto"/>
                            <w:left w:val="none" w:sz="0" w:space="0" w:color="auto"/>
                            <w:bottom w:val="none" w:sz="0" w:space="0" w:color="auto"/>
                            <w:right w:val="none" w:sz="0" w:space="0" w:color="auto"/>
                          </w:divBdr>
                          <w:divsChild>
                            <w:div w:id="3785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f95e9e1f8bd3a73e9cd259798fd8e0a7">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37c3392b2e80c9b58d3a1265c6d44230"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rtists in schools"/>
          <xsd:enumeration value="Audit services"/>
          <xsd:enumeration value="Behaviour"/>
          <xsd:enumeration value="Building service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ternal funding"/>
          <xsd:enumeration value="Finance"/>
          <xsd:enumeration value="Free school meals"/>
          <xsd:enumeration value="GDPR and Data Protection Officer"/>
          <xsd:enumeration value="Governing body clerking and dev"/>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Outdoor adventure"/>
          <xsd:enumeration value="Payroll and pensions"/>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 xsi:nil="true"/>
    <School_x0020_type xmlns="0d2b36a0-59e9-4c67-ad23-967bc637d154">
      <Value>All schools</Value>
    </School_x0020_type>
    <School_x0020_control xmlns="0d2b36a0-59e9-4c67-ad23-967bc637d154">
      <Value>All</Value>
    </School_x0020_control>
    <Extranet_x0020_target_x0020_zone xmlns="0d2b36a0-59e9-4c67-ad23-967bc637d154">Health in schools</Extranet_x0020_target_x0020_zone>
    <Distribution xmlns="0d2b36a0-59e9-4c67-ad23-967bc637d154">
      <Value>Head</Value>
      <Value>Deputy Head</Value>
      <Value>Business Manager</Value>
    </Distribution>
    <Description0 xmlns="0d2b36a0-59e9-4c67-ad23-967bc637d154">Health &amp; Safety Support Pack for Schools to support Covid-19 recovery planning </Description0>
    <Action_x0020_required xmlns="0d2b36a0-59e9-4c67-ad23-967bc637d154">false</Action_x0020_required>
    <Action_x0020_by_x0020_user xmlns="0d2b36a0-59e9-4c67-ad23-967bc637d154" xsi:nil="true"/>
    <Sticky xmlns="0d2b36a0-59e9-4c67-ad23-967bc637d154">true</Sticky>
    <Coverage xmlns="0d2b36a0-59e9-4c67-ad23-967bc637d154">
      <Value>All</Value>
    </Coverage>
    <Created_x0020_by_x0020_user xmlns="d54a8584-4957-4de7-be01-a6e592671325" xsi:nil="true"/>
    <Action_x0020_description xmlns="0d2b36a0-59e9-4c67-ad23-967bc637d154" xsi:nil="true"/>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Briefing notes</Document_x0020_type>
    <Urgent xmlns="0d2b36a0-59e9-4c67-ad23-967bc637d154">false</Urg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DE203-EBF1-42AF-9AF0-046542BA7408}">
  <ds:schemaRefs>
    <ds:schemaRef ds:uri="http://schemas.microsoft.com/sharepoint/v3/contenttype/forms"/>
  </ds:schemaRefs>
</ds:datastoreItem>
</file>

<file path=customXml/itemProps2.xml><?xml version="1.0" encoding="utf-8"?>
<ds:datastoreItem xmlns:ds="http://schemas.openxmlformats.org/officeDocument/2006/customXml" ds:itemID="{05C1DA9B-0CDC-4B0B-91EE-636088FCD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AD69D-5AA4-4E4A-86ED-0729DD87E2A5}">
  <ds:schemaRefs>
    <ds:schemaRef ds:uri="http://schemas.microsoft.com/office/2006/metadata/properties"/>
    <ds:schemaRef ds:uri="http://schemas.microsoft.com/office/infopath/2007/PartnerControls"/>
    <ds:schemaRef ds:uri="d54a8584-4957-4de7-be01-a6e592671325"/>
    <ds:schemaRef ds:uri="0d2b36a0-59e9-4c67-ad23-967bc637d154"/>
  </ds:schemaRefs>
</ds:datastoreItem>
</file>

<file path=customXml/itemProps4.xml><?xml version="1.0" encoding="utf-8"?>
<ds:datastoreItem xmlns:ds="http://schemas.openxmlformats.org/officeDocument/2006/customXml" ds:itemID="{EF388C8B-35BC-45BF-ADE6-847FB872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Covid-19 Health &amp; Safety Schools Covid-19 Recovery Planning Support Pack</vt:lpstr>
    </vt:vector>
  </TitlesOfParts>
  <Company>Colchester Borough Council</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Health &amp; Safety Schools Covid-19 Recovery Planning Support Pack</dc:title>
  <dc:subject>Covid-19; Safety; Recovery planning</dc:subject>
  <dc:creator>john.mcswiggan@bolton.gov.uk</dc:creator>
  <cp:lastModifiedBy>C. Bach</cp:lastModifiedBy>
  <cp:revision>5</cp:revision>
  <cp:lastPrinted>2016-03-08T15:43:00Z</cp:lastPrinted>
  <dcterms:created xsi:type="dcterms:W3CDTF">2021-12-16T09:55:00Z</dcterms:created>
  <dcterms:modified xsi:type="dcterms:W3CDTF">2021-12-16T09:58:00Z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